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F8038" w14:textId="71D350B0" w:rsidR="00135EB5" w:rsidRPr="00135EB5" w:rsidRDefault="00135EB5" w:rsidP="00135EB5">
      <w:pPr>
        <w:pStyle w:val="Odstavecseseznamem"/>
        <w:numPr>
          <w:ilvl w:val="0"/>
          <w:numId w:val="1"/>
        </w:numPr>
        <w:ind w:left="284" w:hanging="284"/>
        <w:rPr>
          <w:b/>
          <w:bCs/>
          <w:lang w:val="en-GB"/>
        </w:rPr>
      </w:pPr>
      <w:r w:rsidRPr="00F008D3">
        <w:rPr>
          <w:bCs/>
          <w:color w:val="4472C4" w:themeColor="accent1"/>
          <w:sz w:val="28"/>
          <w:szCs w:val="28"/>
          <w:lang w:val="en-GB"/>
        </w:rPr>
        <w:t xml:space="preserve">General Technical Specification and other project implementation requirements for </w:t>
      </w:r>
      <w:r w:rsidR="007D313B" w:rsidRPr="00F008D3">
        <w:rPr>
          <w:bCs/>
          <w:color w:val="4472C4" w:themeColor="accent1"/>
          <w:sz w:val="28"/>
          <w:szCs w:val="28"/>
          <w:lang w:val="en-GB"/>
        </w:rPr>
        <w:t>D</w:t>
      </w:r>
      <w:r w:rsidRPr="00F008D3">
        <w:rPr>
          <w:bCs/>
          <w:color w:val="4472C4" w:themeColor="accent1"/>
          <w:sz w:val="28"/>
          <w:szCs w:val="28"/>
          <w:lang w:val="en-GB"/>
        </w:rPr>
        <w:t xml:space="preserve">evice </w:t>
      </w:r>
      <w:r w:rsidR="008F2F9E" w:rsidRPr="00F008D3">
        <w:rPr>
          <w:bCs/>
          <w:color w:val="4472C4" w:themeColor="accent1"/>
          <w:sz w:val="28"/>
          <w:szCs w:val="28"/>
          <w:lang w:val="en-GB"/>
        </w:rPr>
        <w:t>for Manufacturing Passports according to ICAO standard 9303</w:t>
      </w:r>
      <w:r w:rsidR="005C774D">
        <w:rPr>
          <w:bCs/>
          <w:color w:val="4472C4" w:themeColor="accent1"/>
          <w:sz w:val="28"/>
          <w:szCs w:val="28"/>
          <w:lang w:val="en-GB"/>
        </w:rPr>
        <w:t xml:space="preserve">, including </w:t>
      </w:r>
      <w:proofErr w:type="gramStart"/>
      <w:r w:rsidR="005C774D">
        <w:rPr>
          <w:bCs/>
          <w:color w:val="4472C4" w:themeColor="accent1"/>
          <w:sz w:val="28"/>
          <w:szCs w:val="28"/>
          <w:lang w:val="en-GB"/>
        </w:rPr>
        <w:t>numbering</w:t>
      </w:r>
      <w:proofErr w:type="gramEnd"/>
    </w:p>
    <w:p w14:paraId="27026626" w14:textId="77109DE4" w:rsidR="005F39C5" w:rsidRDefault="00C64F39" w:rsidP="008F2F9E">
      <w:pPr>
        <w:rPr>
          <w:lang w:val="en-GB"/>
        </w:rPr>
      </w:pPr>
      <w:r>
        <w:rPr>
          <w:u w:val="single"/>
          <w:lang w:val="en-GB"/>
        </w:rPr>
        <w:t>Required t</w:t>
      </w:r>
      <w:r w:rsidR="00A54AD0" w:rsidRPr="00877097">
        <w:rPr>
          <w:u w:val="single"/>
          <w:lang w:val="en-GB"/>
        </w:rPr>
        <w:t xml:space="preserve">echnical </w:t>
      </w:r>
      <w:proofErr w:type="gramStart"/>
      <w:r w:rsidR="00A54AD0" w:rsidRPr="00877097">
        <w:rPr>
          <w:u w:val="single"/>
          <w:lang w:val="en-GB"/>
        </w:rPr>
        <w:t>parameters</w:t>
      </w:r>
      <w:proofErr w:type="gramEnd"/>
    </w:p>
    <w:tbl>
      <w:tblPr>
        <w:tblStyle w:val="Mkatabulky"/>
        <w:tblW w:w="9351" w:type="dxa"/>
        <w:tblInd w:w="108" w:type="dxa"/>
        <w:tblLook w:val="04A0" w:firstRow="1" w:lastRow="0" w:firstColumn="1" w:lastColumn="0" w:noHBand="0" w:noVBand="1"/>
      </w:tblPr>
      <w:tblGrid>
        <w:gridCol w:w="774"/>
        <w:gridCol w:w="1968"/>
        <w:gridCol w:w="4110"/>
        <w:gridCol w:w="2499"/>
      </w:tblGrid>
      <w:tr w:rsidR="00FC6D6D" w14:paraId="2F676372" w14:textId="5E822CF1" w:rsidTr="00820601">
        <w:tc>
          <w:tcPr>
            <w:tcW w:w="774" w:type="dxa"/>
            <w:shd w:val="clear" w:color="auto" w:fill="D9E2F3" w:themeFill="accent1" w:themeFillTint="33"/>
          </w:tcPr>
          <w:p w14:paraId="213594D6" w14:textId="4E9DA8C5" w:rsidR="00FC6D6D" w:rsidRPr="00751E2E" w:rsidRDefault="00FC6D6D" w:rsidP="00DE3D9F">
            <w:pPr>
              <w:jc w:val="both"/>
              <w:rPr>
                <w:b/>
                <w:bCs/>
                <w:lang w:val="en-GB"/>
              </w:rPr>
            </w:pPr>
            <w:r>
              <w:rPr>
                <w:b/>
                <w:bCs/>
                <w:lang w:val="en-GB"/>
              </w:rPr>
              <w:t>Nr.</w:t>
            </w:r>
          </w:p>
        </w:tc>
        <w:tc>
          <w:tcPr>
            <w:tcW w:w="6078" w:type="dxa"/>
            <w:gridSpan w:val="2"/>
            <w:shd w:val="clear" w:color="auto" w:fill="D9E2F3" w:themeFill="accent1" w:themeFillTint="33"/>
            <w:vAlign w:val="center"/>
          </w:tcPr>
          <w:p w14:paraId="59899C5B" w14:textId="05744AA1" w:rsidR="00FC6D6D" w:rsidRPr="00751E2E" w:rsidRDefault="00FC6D6D" w:rsidP="00615F71">
            <w:pPr>
              <w:rPr>
                <w:b/>
                <w:bCs/>
                <w:lang w:val="en-GB"/>
              </w:rPr>
            </w:pPr>
            <w:r w:rsidRPr="00751E2E">
              <w:rPr>
                <w:b/>
                <w:bCs/>
                <w:lang w:val="en-GB"/>
              </w:rPr>
              <w:t xml:space="preserve">Request of </w:t>
            </w:r>
            <w:r w:rsidR="00AC752D">
              <w:rPr>
                <w:b/>
                <w:bCs/>
                <w:lang w:val="en-GB"/>
              </w:rPr>
              <w:t xml:space="preserve">the </w:t>
            </w:r>
            <w:r w:rsidRPr="00751E2E">
              <w:rPr>
                <w:b/>
                <w:bCs/>
                <w:lang w:val="en-GB"/>
              </w:rPr>
              <w:t>Contracting Authority:</w:t>
            </w:r>
          </w:p>
        </w:tc>
        <w:tc>
          <w:tcPr>
            <w:tcW w:w="2499" w:type="dxa"/>
            <w:shd w:val="clear" w:color="auto" w:fill="D9E2F3" w:themeFill="accent1" w:themeFillTint="33"/>
            <w:vAlign w:val="center"/>
          </w:tcPr>
          <w:p w14:paraId="4303103D" w14:textId="7E5767A2" w:rsidR="00FC6D6D" w:rsidRPr="00751E2E" w:rsidRDefault="00FC6D6D" w:rsidP="00615F71">
            <w:pPr>
              <w:rPr>
                <w:b/>
                <w:bCs/>
                <w:lang w:val="en-GB"/>
              </w:rPr>
            </w:pPr>
            <w:r w:rsidRPr="00751E2E">
              <w:rPr>
                <w:b/>
                <w:bCs/>
                <w:lang w:val="en-GB"/>
              </w:rPr>
              <w:t>The declaration of supplier that it meets all the requirements of the Contracting Authority:</w:t>
            </w:r>
          </w:p>
        </w:tc>
      </w:tr>
      <w:tr w:rsidR="00FC6D6D" w14:paraId="69873ED0" w14:textId="6792C335" w:rsidTr="00820601">
        <w:trPr>
          <w:trHeight w:val="397"/>
        </w:trPr>
        <w:tc>
          <w:tcPr>
            <w:tcW w:w="774" w:type="dxa"/>
          </w:tcPr>
          <w:p w14:paraId="2FA95B76" w14:textId="626BB86B" w:rsidR="00FC6D6D" w:rsidRPr="00877097" w:rsidRDefault="00FC6D6D" w:rsidP="00DE3D9F">
            <w:pPr>
              <w:jc w:val="both"/>
              <w:rPr>
                <w:lang w:val="en-GB"/>
              </w:rPr>
            </w:pPr>
            <w:r>
              <w:rPr>
                <w:lang w:val="en-GB"/>
              </w:rPr>
              <w:t>1.</w:t>
            </w:r>
          </w:p>
        </w:tc>
        <w:tc>
          <w:tcPr>
            <w:tcW w:w="6078" w:type="dxa"/>
            <w:gridSpan w:val="2"/>
            <w:vAlign w:val="center"/>
          </w:tcPr>
          <w:p w14:paraId="4F7A9FDF" w14:textId="66114A85" w:rsidR="00FC6D6D" w:rsidRDefault="00FC6D6D" w:rsidP="00615F71">
            <w:pPr>
              <w:rPr>
                <w:lang w:val="en-GB"/>
              </w:rPr>
            </w:pPr>
            <w:r w:rsidRPr="00877097">
              <w:rPr>
                <w:lang w:val="en-GB"/>
              </w:rPr>
              <w:t xml:space="preserve">The </w:t>
            </w:r>
            <w:r w:rsidR="00AC752D">
              <w:rPr>
                <w:lang w:val="en-GB"/>
              </w:rPr>
              <w:t>device</w:t>
            </w:r>
            <w:r w:rsidR="00AC752D" w:rsidRPr="00877097">
              <w:rPr>
                <w:lang w:val="en-GB"/>
              </w:rPr>
              <w:t xml:space="preserve"> </w:t>
            </w:r>
            <w:r w:rsidRPr="00877097">
              <w:rPr>
                <w:lang w:val="en-GB"/>
              </w:rPr>
              <w:t xml:space="preserve">must be </w:t>
            </w:r>
            <w:r>
              <w:rPr>
                <w:lang w:val="en-GB"/>
              </w:rPr>
              <w:t xml:space="preserve">suitable for </w:t>
            </w:r>
            <w:r w:rsidR="00B40CDB">
              <w:rPr>
                <w:lang w:val="en-US"/>
              </w:rPr>
              <w:t>Manufacturing</w:t>
            </w:r>
            <w:r w:rsidR="00B40CDB" w:rsidRPr="00D41F91">
              <w:rPr>
                <w:lang w:val="en-US"/>
              </w:rPr>
              <w:t xml:space="preserve"> </w:t>
            </w:r>
            <w:r w:rsidR="00B40CDB">
              <w:rPr>
                <w:lang w:val="en-US"/>
              </w:rPr>
              <w:t>P</w:t>
            </w:r>
            <w:r w:rsidR="00B40CDB" w:rsidRPr="00D41F91">
              <w:rPr>
                <w:lang w:val="en-US"/>
              </w:rPr>
              <w:t>assports (booklets)</w:t>
            </w:r>
            <w:r w:rsidR="00B40CDB">
              <w:rPr>
                <w:lang w:val="en-US"/>
              </w:rPr>
              <w:t xml:space="preserve"> according to ICAO standard 9303</w:t>
            </w:r>
            <w:r w:rsidR="00B40CDB" w:rsidRPr="00D41F91">
              <w:rPr>
                <w:lang w:val="en-US"/>
              </w:rPr>
              <w:t xml:space="preserve"> </w:t>
            </w:r>
            <w:r w:rsidR="00B40CDB">
              <w:rPr>
                <w:lang w:val="en-US"/>
              </w:rPr>
              <w:t xml:space="preserve">with </w:t>
            </w:r>
            <w:r w:rsidR="00B40CDB" w:rsidRPr="00D41F91">
              <w:rPr>
                <w:lang w:val="en-US"/>
              </w:rPr>
              <w:t>up to 64 pages</w:t>
            </w:r>
            <w:r w:rsidR="00B40CDB">
              <w:rPr>
                <w:lang w:val="en-US"/>
              </w:rPr>
              <w:t xml:space="preserve"> including laser numbering.</w:t>
            </w:r>
          </w:p>
        </w:tc>
        <w:tc>
          <w:tcPr>
            <w:tcW w:w="2499" w:type="dxa"/>
            <w:vAlign w:val="center"/>
          </w:tcPr>
          <w:p w14:paraId="0457BA4C" w14:textId="675EC219" w:rsidR="00FC6D6D" w:rsidRDefault="00FC6D6D" w:rsidP="00615F71">
            <w:pPr>
              <w:jc w:val="center"/>
              <w:rPr>
                <w:lang w:val="en-GB"/>
              </w:rPr>
            </w:pPr>
            <w:r w:rsidRPr="00751E2E">
              <w:rPr>
                <w:highlight w:val="yellow"/>
                <w:lang w:val="en-GB"/>
              </w:rPr>
              <w:t>[YES / NO]</w:t>
            </w:r>
          </w:p>
        </w:tc>
      </w:tr>
      <w:tr w:rsidR="00FC6D6D" w14:paraId="5910C14C" w14:textId="77777777" w:rsidTr="00820601">
        <w:trPr>
          <w:trHeight w:val="397"/>
        </w:trPr>
        <w:tc>
          <w:tcPr>
            <w:tcW w:w="774" w:type="dxa"/>
          </w:tcPr>
          <w:p w14:paraId="554F1B2B" w14:textId="55108492" w:rsidR="00FC6D6D" w:rsidRPr="009F650D" w:rsidRDefault="00FC6D6D" w:rsidP="00E93EEF">
            <w:pPr>
              <w:rPr>
                <w:lang w:val="en-GB"/>
              </w:rPr>
            </w:pPr>
            <w:r>
              <w:rPr>
                <w:lang w:val="en-GB"/>
              </w:rPr>
              <w:t>2.</w:t>
            </w:r>
          </w:p>
        </w:tc>
        <w:tc>
          <w:tcPr>
            <w:tcW w:w="6078" w:type="dxa"/>
            <w:gridSpan w:val="2"/>
            <w:vAlign w:val="center"/>
          </w:tcPr>
          <w:p w14:paraId="7C72BD17" w14:textId="0EE30B86" w:rsidR="00FC6D6D" w:rsidRPr="00877097" w:rsidRDefault="004C7D47" w:rsidP="00615F71">
            <w:pPr>
              <w:rPr>
                <w:lang w:val="en-GB"/>
              </w:rPr>
            </w:pPr>
            <w:r>
              <w:rPr>
                <w:lang w:val="en-US"/>
              </w:rPr>
              <w:t>8</w:t>
            </w:r>
            <w:r w:rsidR="00B40CDB" w:rsidRPr="06E91A55">
              <w:rPr>
                <w:lang w:val="en-US"/>
              </w:rPr>
              <w:t xml:space="preserve"> Feeder Units with an additional Manual Infeed</w:t>
            </w:r>
            <w:r w:rsidR="00B40CDB" w:rsidRPr="00877097">
              <w:rPr>
                <w:lang w:val="en-GB"/>
              </w:rPr>
              <w:t xml:space="preserve"> </w:t>
            </w:r>
            <w:r w:rsidR="00B40CDB">
              <w:rPr>
                <w:lang w:val="en-GB"/>
              </w:rPr>
              <w:t xml:space="preserve">including </w:t>
            </w:r>
            <w:r>
              <w:rPr>
                <w:lang w:val="en-GB"/>
              </w:rPr>
              <w:t>8</w:t>
            </w:r>
            <w:r w:rsidR="00B40CDB">
              <w:rPr>
                <w:lang w:val="en-GB"/>
              </w:rPr>
              <w:t xml:space="preserve"> Print Mar</w:t>
            </w:r>
            <w:r w:rsidR="00833A0C">
              <w:rPr>
                <w:lang w:val="en-GB"/>
              </w:rPr>
              <w:t>k</w:t>
            </w:r>
            <w:r w:rsidR="00B40CDB">
              <w:rPr>
                <w:lang w:val="en-GB"/>
              </w:rPr>
              <w:t xml:space="preserve"> Readers.</w:t>
            </w:r>
          </w:p>
        </w:tc>
        <w:tc>
          <w:tcPr>
            <w:tcW w:w="2499" w:type="dxa"/>
            <w:vAlign w:val="center"/>
          </w:tcPr>
          <w:p w14:paraId="4E98DADA" w14:textId="2A58BB07" w:rsidR="00FC6D6D" w:rsidRDefault="00FC6D6D" w:rsidP="00615F71">
            <w:pPr>
              <w:jc w:val="center"/>
              <w:rPr>
                <w:lang w:val="en-GB"/>
              </w:rPr>
            </w:pPr>
            <w:r w:rsidRPr="00751E2E">
              <w:rPr>
                <w:highlight w:val="yellow"/>
                <w:lang w:val="en-GB"/>
              </w:rPr>
              <w:t>[YES / NO]</w:t>
            </w:r>
          </w:p>
        </w:tc>
      </w:tr>
      <w:tr w:rsidR="00FC6D6D" w14:paraId="5D4D9A49" w14:textId="77777777" w:rsidTr="00820601">
        <w:trPr>
          <w:trHeight w:val="397"/>
        </w:trPr>
        <w:tc>
          <w:tcPr>
            <w:tcW w:w="774" w:type="dxa"/>
          </w:tcPr>
          <w:p w14:paraId="56A6E305" w14:textId="1560C496" w:rsidR="00FC6D6D" w:rsidRPr="009F650D" w:rsidRDefault="00FC6D6D" w:rsidP="00E93EEF">
            <w:pPr>
              <w:rPr>
                <w:lang w:val="en-GB"/>
              </w:rPr>
            </w:pPr>
            <w:r>
              <w:rPr>
                <w:lang w:val="en-GB"/>
              </w:rPr>
              <w:t>3.</w:t>
            </w:r>
          </w:p>
        </w:tc>
        <w:tc>
          <w:tcPr>
            <w:tcW w:w="6078" w:type="dxa"/>
            <w:gridSpan w:val="2"/>
            <w:vAlign w:val="center"/>
          </w:tcPr>
          <w:p w14:paraId="755B765F" w14:textId="5E284839" w:rsidR="00FC6D6D" w:rsidRPr="009F650D" w:rsidRDefault="00B40CDB" w:rsidP="00615F71">
            <w:pPr>
              <w:rPr>
                <w:lang w:val="en-GB"/>
              </w:rPr>
            </w:pPr>
            <w:r w:rsidRPr="00D41F91">
              <w:rPr>
                <w:lang w:val="en-US"/>
              </w:rPr>
              <w:t>Application of Reinforcement Tape</w:t>
            </w:r>
            <w:r>
              <w:rPr>
                <w:lang w:val="en-US"/>
              </w:rPr>
              <w:t xml:space="preserve"> with alignment beforehand (268mm width, 250m winding length</w:t>
            </w:r>
            <w:r w:rsidR="008D2BEB">
              <w:rPr>
                <w:lang w:val="en-US"/>
              </w:rPr>
              <w:t xml:space="preserve">, 70mm </w:t>
            </w:r>
            <w:r w:rsidR="00DF1980">
              <w:rPr>
                <w:lang w:val="en-US"/>
              </w:rPr>
              <w:t>core</w:t>
            </w:r>
            <w:r>
              <w:rPr>
                <w:lang w:val="en-US"/>
              </w:rPr>
              <w:t xml:space="preserve">) and subsequent checking for </w:t>
            </w:r>
            <w:r w:rsidRPr="00F75C23">
              <w:rPr>
                <w:lang w:val="en-US"/>
              </w:rPr>
              <w:t>thickness to determine the tape</w:t>
            </w:r>
            <w:r>
              <w:rPr>
                <w:lang w:val="en-US"/>
              </w:rPr>
              <w:t xml:space="preserve"> presence.</w:t>
            </w:r>
          </w:p>
        </w:tc>
        <w:tc>
          <w:tcPr>
            <w:tcW w:w="2499" w:type="dxa"/>
            <w:vAlign w:val="center"/>
          </w:tcPr>
          <w:p w14:paraId="3538C0EA" w14:textId="4741291A" w:rsidR="00FC6D6D" w:rsidRPr="00751E2E" w:rsidRDefault="00FC6D6D" w:rsidP="00615F71">
            <w:pPr>
              <w:jc w:val="center"/>
              <w:rPr>
                <w:highlight w:val="yellow"/>
                <w:lang w:val="en-GB"/>
              </w:rPr>
            </w:pPr>
            <w:r w:rsidRPr="00751E2E">
              <w:rPr>
                <w:highlight w:val="yellow"/>
                <w:lang w:val="en-GB"/>
              </w:rPr>
              <w:t>[YES / NO]</w:t>
            </w:r>
          </w:p>
        </w:tc>
      </w:tr>
      <w:tr w:rsidR="00487ECD" w14:paraId="06C2A212" w14:textId="77777777" w:rsidTr="00820601">
        <w:trPr>
          <w:trHeight w:val="397"/>
        </w:trPr>
        <w:tc>
          <w:tcPr>
            <w:tcW w:w="774" w:type="dxa"/>
          </w:tcPr>
          <w:p w14:paraId="50654EC3" w14:textId="2639C619" w:rsidR="00487ECD" w:rsidRDefault="00487ECD" w:rsidP="00E93EEF">
            <w:pPr>
              <w:rPr>
                <w:lang w:val="en-GB"/>
              </w:rPr>
            </w:pPr>
            <w:r>
              <w:rPr>
                <w:lang w:val="en-GB"/>
              </w:rPr>
              <w:t>4.</w:t>
            </w:r>
          </w:p>
        </w:tc>
        <w:tc>
          <w:tcPr>
            <w:tcW w:w="6078" w:type="dxa"/>
            <w:gridSpan w:val="2"/>
            <w:vAlign w:val="center"/>
          </w:tcPr>
          <w:p w14:paraId="21176933" w14:textId="6E289768" w:rsidR="00B40CDB" w:rsidRPr="00B40CDB" w:rsidRDefault="00B40CDB" w:rsidP="00615F71">
            <w:pPr>
              <w:rPr>
                <w:lang w:val="en-GB"/>
              </w:rPr>
            </w:pPr>
            <w:r w:rsidRPr="00B40CDB">
              <w:rPr>
                <w:lang w:val="en-GB"/>
              </w:rPr>
              <w:t>Feeding of Polycarbonate Data Card in upright position (vertical</w:t>
            </w:r>
            <w:proofErr w:type="gramStart"/>
            <w:r w:rsidRPr="00B40CDB">
              <w:rPr>
                <w:lang w:val="en-GB"/>
              </w:rPr>
              <w:t>);</w:t>
            </w:r>
            <w:proofErr w:type="gramEnd"/>
          </w:p>
          <w:p w14:paraId="598B6010" w14:textId="6A260D09" w:rsidR="00487ECD" w:rsidRPr="009F650D" w:rsidRDefault="00B40CDB" w:rsidP="00615F71">
            <w:pPr>
              <w:rPr>
                <w:lang w:val="en-GB"/>
              </w:rPr>
            </w:pPr>
            <w:r w:rsidRPr="00B40CDB">
              <w:rPr>
                <w:lang w:val="en-GB"/>
              </w:rPr>
              <w:t>Thickness of Data Card up to 1 mm;</w:t>
            </w:r>
            <w:r>
              <w:rPr>
                <w:lang w:val="en-GB"/>
              </w:rPr>
              <w:t xml:space="preserve"> </w:t>
            </w:r>
            <w:r w:rsidRPr="00B40CDB">
              <w:rPr>
                <w:lang w:val="en-GB"/>
              </w:rPr>
              <w:t>Data page Mark Reader.</w:t>
            </w:r>
          </w:p>
        </w:tc>
        <w:tc>
          <w:tcPr>
            <w:tcW w:w="2499" w:type="dxa"/>
            <w:vAlign w:val="center"/>
          </w:tcPr>
          <w:p w14:paraId="52F11BC1" w14:textId="6F914F79" w:rsidR="00487ECD" w:rsidRDefault="00487ECD" w:rsidP="00615F71">
            <w:pPr>
              <w:jc w:val="center"/>
              <w:rPr>
                <w:highlight w:val="yellow"/>
                <w:lang w:val="en-GB"/>
              </w:rPr>
            </w:pPr>
            <w:r w:rsidRPr="00751E2E">
              <w:rPr>
                <w:highlight w:val="yellow"/>
                <w:lang w:val="en-GB"/>
              </w:rPr>
              <w:t>[YES / NO]</w:t>
            </w:r>
          </w:p>
        </w:tc>
      </w:tr>
      <w:tr w:rsidR="00FC6D6D" w14:paraId="067617BC" w14:textId="77777777" w:rsidTr="00820601">
        <w:trPr>
          <w:trHeight w:val="397"/>
        </w:trPr>
        <w:tc>
          <w:tcPr>
            <w:tcW w:w="774" w:type="dxa"/>
          </w:tcPr>
          <w:p w14:paraId="0FFB883D" w14:textId="0140E509" w:rsidR="00FC6D6D" w:rsidRPr="00877097" w:rsidRDefault="00487ECD" w:rsidP="00E93EEF">
            <w:pPr>
              <w:jc w:val="both"/>
              <w:rPr>
                <w:lang w:val="en-GB"/>
              </w:rPr>
            </w:pPr>
            <w:r>
              <w:rPr>
                <w:lang w:val="en-GB"/>
              </w:rPr>
              <w:t>5.</w:t>
            </w:r>
          </w:p>
        </w:tc>
        <w:tc>
          <w:tcPr>
            <w:tcW w:w="6078" w:type="dxa"/>
            <w:gridSpan w:val="2"/>
            <w:vAlign w:val="center"/>
          </w:tcPr>
          <w:p w14:paraId="293D3804" w14:textId="40A6CF1C" w:rsidR="00FC6D6D" w:rsidRPr="009F650D" w:rsidRDefault="00B40CDB" w:rsidP="00615F71">
            <w:pPr>
              <w:rPr>
                <w:lang w:val="en-GB"/>
              </w:rPr>
            </w:pPr>
            <w:r w:rsidRPr="000419F6">
              <w:rPr>
                <w:lang w:val="en-US"/>
              </w:rPr>
              <w:t xml:space="preserve">Feeding of thinner materials than PC Data Cards, e.g. heat-seal laminates, self-adhesive laminates (thickness </w:t>
            </w:r>
            <w:r w:rsidRPr="52439415">
              <w:rPr>
                <w:lang w:val="en-US"/>
              </w:rPr>
              <w:t xml:space="preserve">≥ </w:t>
            </w:r>
            <w:r w:rsidRPr="000419F6">
              <w:rPr>
                <w:lang w:val="en-US"/>
              </w:rPr>
              <w:t>0,1 mm).</w:t>
            </w:r>
          </w:p>
        </w:tc>
        <w:tc>
          <w:tcPr>
            <w:tcW w:w="2499" w:type="dxa"/>
            <w:vAlign w:val="center"/>
          </w:tcPr>
          <w:p w14:paraId="4942103F" w14:textId="668284EC" w:rsidR="00FC6D6D" w:rsidRDefault="00FC6D6D" w:rsidP="00615F71">
            <w:pPr>
              <w:jc w:val="center"/>
              <w:rPr>
                <w:highlight w:val="yellow"/>
                <w:lang w:val="en-GB"/>
              </w:rPr>
            </w:pPr>
            <w:r w:rsidRPr="00751E2E">
              <w:rPr>
                <w:highlight w:val="yellow"/>
                <w:lang w:val="en-GB"/>
              </w:rPr>
              <w:t>[YES / NO]</w:t>
            </w:r>
          </w:p>
        </w:tc>
      </w:tr>
      <w:tr w:rsidR="00615F71" w14:paraId="33360708" w14:textId="77777777" w:rsidTr="00820601">
        <w:trPr>
          <w:trHeight w:val="397"/>
        </w:trPr>
        <w:tc>
          <w:tcPr>
            <w:tcW w:w="774" w:type="dxa"/>
          </w:tcPr>
          <w:p w14:paraId="04C436D8" w14:textId="4EBDC946" w:rsidR="00615F71" w:rsidRDefault="00615F71" w:rsidP="00615F71">
            <w:pPr>
              <w:jc w:val="both"/>
              <w:rPr>
                <w:lang w:val="en-GB"/>
              </w:rPr>
            </w:pPr>
            <w:r>
              <w:rPr>
                <w:lang w:val="en-GB"/>
              </w:rPr>
              <w:t>6.</w:t>
            </w:r>
          </w:p>
        </w:tc>
        <w:tc>
          <w:tcPr>
            <w:tcW w:w="6078" w:type="dxa"/>
            <w:gridSpan w:val="2"/>
            <w:vAlign w:val="center"/>
          </w:tcPr>
          <w:p w14:paraId="7678A9B9" w14:textId="49C102E4" w:rsidR="00615F71" w:rsidRPr="000419F6" w:rsidRDefault="00615F71" w:rsidP="00615F71">
            <w:pPr>
              <w:rPr>
                <w:lang w:val="en-US"/>
              </w:rPr>
            </w:pPr>
            <w:r w:rsidRPr="00B40CDB">
              <w:rPr>
                <w:lang w:val="en-US"/>
              </w:rPr>
              <w:t>Chip reading and checking for thickness to determine the PC Data Card presence</w:t>
            </w:r>
            <w:r w:rsidR="008D2BEB">
              <w:rPr>
                <w:lang w:val="en-US"/>
              </w:rPr>
              <w:t xml:space="preserve"> (adjustable for various thickness)</w:t>
            </w:r>
            <w:r w:rsidRPr="00B40CDB">
              <w:rPr>
                <w:lang w:val="en-US"/>
              </w:rPr>
              <w:t>.</w:t>
            </w:r>
          </w:p>
        </w:tc>
        <w:tc>
          <w:tcPr>
            <w:tcW w:w="2499" w:type="dxa"/>
            <w:vAlign w:val="center"/>
          </w:tcPr>
          <w:p w14:paraId="0E141353" w14:textId="2A47576A" w:rsidR="00615F71" w:rsidRDefault="00615F71" w:rsidP="00615F71">
            <w:pPr>
              <w:jc w:val="center"/>
              <w:rPr>
                <w:highlight w:val="yellow"/>
                <w:lang w:val="en-GB"/>
              </w:rPr>
            </w:pPr>
            <w:r w:rsidRPr="00A31E03">
              <w:rPr>
                <w:highlight w:val="yellow"/>
                <w:lang w:val="en-GB"/>
              </w:rPr>
              <w:t>[YES / NO]</w:t>
            </w:r>
          </w:p>
        </w:tc>
      </w:tr>
      <w:tr w:rsidR="00615F71" w14:paraId="732A9A32" w14:textId="77777777" w:rsidTr="00820601">
        <w:trPr>
          <w:trHeight w:val="397"/>
        </w:trPr>
        <w:tc>
          <w:tcPr>
            <w:tcW w:w="774" w:type="dxa"/>
          </w:tcPr>
          <w:p w14:paraId="5FA231F2" w14:textId="4F2EA865" w:rsidR="00615F71" w:rsidRDefault="00615F71" w:rsidP="00615F71">
            <w:pPr>
              <w:jc w:val="both"/>
              <w:rPr>
                <w:lang w:val="en-GB"/>
              </w:rPr>
            </w:pPr>
            <w:r>
              <w:rPr>
                <w:lang w:val="en-GB"/>
              </w:rPr>
              <w:t>7.</w:t>
            </w:r>
          </w:p>
        </w:tc>
        <w:tc>
          <w:tcPr>
            <w:tcW w:w="6078" w:type="dxa"/>
            <w:gridSpan w:val="2"/>
            <w:vAlign w:val="center"/>
          </w:tcPr>
          <w:p w14:paraId="6C62F949" w14:textId="603DA2A4" w:rsidR="00615F71" w:rsidRPr="000419F6" w:rsidRDefault="00615F71" w:rsidP="00615F71">
            <w:pPr>
              <w:rPr>
                <w:lang w:val="en-US"/>
              </w:rPr>
            </w:pPr>
            <w:r>
              <w:rPr>
                <w:lang w:val="en-US"/>
              </w:rPr>
              <w:t>Reject of layers being recognized as faulty (everywhere where applicable).</w:t>
            </w:r>
          </w:p>
        </w:tc>
        <w:tc>
          <w:tcPr>
            <w:tcW w:w="2499" w:type="dxa"/>
            <w:vAlign w:val="center"/>
          </w:tcPr>
          <w:p w14:paraId="2C0266B3" w14:textId="0DF14EBC" w:rsidR="00615F71" w:rsidRDefault="00615F71" w:rsidP="00615F71">
            <w:pPr>
              <w:jc w:val="center"/>
              <w:rPr>
                <w:highlight w:val="yellow"/>
                <w:lang w:val="en-GB"/>
              </w:rPr>
            </w:pPr>
            <w:r w:rsidRPr="00A31E03">
              <w:rPr>
                <w:highlight w:val="yellow"/>
                <w:lang w:val="en-GB"/>
              </w:rPr>
              <w:t>[YES / NO]</w:t>
            </w:r>
          </w:p>
        </w:tc>
      </w:tr>
      <w:tr w:rsidR="00615F71" w14:paraId="4DCC62A8" w14:textId="77777777" w:rsidTr="00820601">
        <w:trPr>
          <w:trHeight w:val="397"/>
        </w:trPr>
        <w:tc>
          <w:tcPr>
            <w:tcW w:w="774" w:type="dxa"/>
          </w:tcPr>
          <w:p w14:paraId="7B7BFF89" w14:textId="132F5221" w:rsidR="00615F71" w:rsidRDefault="00615F71" w:rsidP="00615F71">
            <w:pPr>
              <w:jc w:val="both"/>
              <w:rPr>
                <w:lang w:val="en-GB"/>
              </w:rPr>
            </w:pPr>
            <w:r>
              <w:rPr>
                <w:lang w:val="en-GB"/>
              </w:rPr>
              <w:t>8.</w:t>
            </w:r>
          </w:p>
        </w:tc>
        <w:tc>
          <w:tcPr>
            <w:tcW w:w="6078" w:type="dxa"/>
            <w:gridSpan w:val="2"/>
            <w:vAlign w:val="center"/>
          </w:tcPr>
          <w:p w14:paraId="5F071C36" w14:textId="272C6543" w:rsidR="00615F71" w:rsidRPr="000419F6" w:rsidRDefault="00615F71" w:rsidP="00615F71">
            <w:pPr>
              <w:rPr>
                <w:lang w:val="en-US"/>
              </w:rPr>
            </w:pPr>
            <w:r w:rsidRPr="00B40CDB">
              <w:rPr>
                <w:lang w:val="en-US"/>
              </w:rPr>
              <w:t>Fixing of Position of Polycarbonate Card and the paper pages before further processin</w:t>
            </w:r>
            <w:r>
              <w:rPr>
                <w:lang w:val="en-US"/>
              </w:rPr>
              <w:t>g w</w:t>
            </w:r>
            <w:r w:rsidRPr="00B40CDB">
              <w:rPr>
                <w:lang w:val="en-US"/>
              </w:rPr>
              <w:t>ithout using additional consumable materials</w:t>
            </w:r>
            <w:r>
              <w:rPr>
                <w:lang w:val="en-US"/>
              </w:rPr>
              <w:t>.</w:t>
            </w:r>
          </w:p>
        </w:tc>
        <w:tc>
          <w:tcPr>
            <w:tcW w:w="2499" w:type="dxa"/>
            <w:vAlign w:val="center"/>
          </w:tcPr>
          <w:p w14:paraId="2ED21DC2" w14:textId="7D6631DF" w:rsidR="00615F71" w:rsidRDefault="00615F71" w:rsidP="00615F71">
            <w:pPr>
              <w:jc w:val="center"/>
              <w:rPr>
                <w:highlight w:val="yellow"/>
                <w:lang w:val="en-GB"/>
              </w:rPr>
            </w:pPr>
            <w:r w:rsidRPr="00A31E03">
              <w:rPr>
                <w:highlight w:val="yellow"/>
                <w:lang w:val="en-GB"/>
              </w:rPr>
              <w:t>[YES / NO]</w:t>
            </w:r>
          </w:p>
        </w:tc>
      </w:tr>
      <w:tr w:rsidR="00615F71" w14:paraId="29BFDDAA" w14:textId="77777777" w:rsidTr="00820601">
        <w:trPr>
          <w:trHeight w:val="397"/>
        </w:trPr>
        <w:tc>
          <w:tcPr>
            <w:tcW w:w="774" w:type="dxa"/>
          </w:tcPr>
          <w:p w14:paraId="3CCDD266" w14:textId="6CED5DC0" w:rsidR="00615F71" w:rsidRDefault="00615F71" w:rsidP="00615F71">
            <w:pPr>
              <w:jc w:val="both"/>
              <w:rPr>
                <w:lang w:val="en-GB"/>
              </w:rPr>
            </w:pPr>
            <w:r>
              <w:rPr>
                <w:lang w:val="en-GB"/>
              </w:rPr>
              <w:t>9.</w:t>
            </w:r>
          </w:p>
        </w:tc>
        <w:tc>
          <w:tcPr>
            <w:tcW w:w="6078" w:type="dxa"/>
            <w:gridSpan w:val="2"/>
            <w:vAlign w:val="center"/>
          </w:tcPr>
          <w:p w14:paraId="3F0D7104" w14:textId="672E561C" w:rsidR="00615F71" w:rsidRPr="000419F6" w:rsidRDefault="00615F71" w:rsidP="00615F71">
            <w:pPr>
              <w:rPr>
                <w:lang w:val="en-US"/>
              </w:rPr>
            </w:pPr>
            <w:r>
              <w:rPr>
                <w:lang w:val="en-US"/>
              </w:rPr>
              <w:t>Aligning and trimming of sheets on the long edge before stitching</w:t>
            </w:r>
          </w:p>
        </w:tc>
        <w:tc>
          <w:tcPr>
            <w:tcW w:w="2499" w:type="dxa"/>
            <w:vAlign w:val="center"/>
          </w:tcPr>
          <w:p w14:paraId="01B577C1" w14:textId="54944553" w:rsidR="00615F71" w:rsidRDefault="00615F71" w:rsidP="00615F71">
            <w:pPr>
              <w:jc w:val="center"/>
              <w:rPr>
                <w:highlight w:val="yellow"/>
                <w:lang w:val="en-GB"/>
              </w:rPr>
            </w:pPr>
            <w:r w:rsidRPr="00A31E03">
              <w:rPr>
                <w:highlight w:val="yellow"/>
                <w:lang w:val="en-GB"/>
              </w:rPr>
              <w:t>[YES / NO]</w:t>
            </w:r>
          </w:p>
        </w:tc>
      </w:tr>
      <w:tr w:rsidR="00615F71" w14:paraId="1F8FE0D0" w14:textId="77777777" w:rsidTr="00820601">
        <w:trPr>
          <w:trHeight w:val="397"/>
        </w:trPr>
        <w:tc>
          <w:tcPr>
            <w:tcW w:w="774" w:type="dxa"/>
          </w:tcPr>
          <w:p w14:paraId="1FF82267" w14:textId="5B53A913" w:rsidR="00615F71" w:rsidRDefault="00615F71" w:rsidP="00615F71">
            <w:pPr>
              <w:jc w:val="both"/>
              <w:rPr>
                <w:lang w:val="en-GB"/>
              </w:rPr>
            </w:pPr>
            <w:r>
              <w:rPr>
                <w:lang w:val="en-GB"/>
              </w:rPr>
              <w:t>10.</w:t>
            </w:r>
          </w:p>
        </w:tc>
        <w:tc>
          <w:tcPr>
            <w:tcW w:w="6078" w:type="dxa"/>
            <w:gridSpan w:val="2"/>
            <w:tcBorders>
              <w:bottom w:val="nil"/>
            </w:tcBorders>
            <w:vAlign w:val="center"/>
          </w:tcPr>
          <w:p w14:paraId="0D4C90AE" w14:textId="0AFEC063" w:rsidR="00615F71" w:rsidRDefault="00615F71" w:rsidP="00615F71">
            <w:pPr>
              <w:rPr>
                <w:lang w:val="en-US"/>
              </w:rPr>
            </w:pPr>
            <w:r>
              <w:rPr>
                <w:lang w:val="en-US"/>
              </w:rPr>
              <w:t>Interlock Stitching</w:t>
            </w:r>
          </w:p>
        </w:tc>
        <w:tc>
          <w:tcPr>
            <w:tcW w:w="2499" w:type="dxa"/>
            <w:vAlign w:val="center"/>
          </w:tcPr>
          <w:p w14:paraId="4D570CB9" w14:textId="5734712B" w:rsidR="00615F71" w:rsidRDefault="00615F71" w:rsidP="00615F71">
            <w:pPr>
              <w:jc w:val="center"/>
              <w:rPr>
                <w:highlight w:val="yellow"/>
                <w:lang w:val="en-GB"/>
              </w:rPr>
            </w:pPr>
            <w:r w:rsidRPr="00A31E03">
              <w:rPr>
                <w:highlight w:val="yellow"/>
                <w:lang w:val="en-GB"/>
              </w:rPr>
              <w:t>[YES / NO]</w:t>
            </w:r>
          </w:p>
        </w:tc>
      </w:tr>
      <w:tr w:rsidR="00B77B15" w14:paraId="3FD390F6" w14:textId="77777777" w:rsidTr="00820601">
        <w:trPr>
          <w:trHeight w:val="397"/>
        </w:trPr>
        <w:tc>
          <w:tcPr>
            <w:tcW w:w="774" w:type="dxa"/>
          </w:tcPr>
          <w:p w14:paraId="7667F4BC" w14:textId="19CADFC7" w:rsidR="00B77B15" w:rsidRDefault="00615F71" w:rsidP="00E93EEF">
            <w:pPr>
              <w:jc w:val="both"/>
              <w:rPr>
                <w:lang w:val="en-GB"/>
              </w:rPr>
            </w:pPr>
            <w:r>
              <w:rPr>
                <w:lang w:val="en-GB"/>
              </w:rPr>
              <w:t>11.</w:t>
            </w:r>
          </w:p>
        </w:tc>
        <w:tc>
          <w:tcPr>
            <w:tcW w:w="1968" w:type="dxa"/>
            <w:vMerge w:val="restart"/>
            <w:tcBorders>
              <w:top w:val="nil"/>
            </w:tcBorders>
            <w:vAlign w:val="center"/>
          </w:tcPr>
          <w:p w14:paraId="2703BCAC" w14:textId="29C4D9C2" w:rsidR="00B77B15" w:rsidRDefault="00B77B15" w:rsidP="00615F71">
            <w:pPr>
              <w:rPr>
                <w:lang w:val="en-US"/>
              </w:rPr>
            </w:pPr>
          </w:p>
        </w:tc>
        <w:tc>
          <w:tcPr>
            <w:tcW w:w="4110" w:type="dxa"/>
            <w:vAlign w:val="center"/>
          </w:tcPr>
          <w:p w14:paraId="0D24CDF4" w14:textId="2DEEB61F" w:rsidR="00B77B15" w:rsidRDefault="00B77B15" w:rsidP="00615F71">
            <w:pPr>
              <w:rPr>
                <w:lang w:val="en-US"/>
              </w:rPr>
            </w:pPr>
            <w:r>
              <w:rPr>
                <w:lang w:val="en-US"/>
              </w:rPr>
              <w:t>programable stitch length</w:t>
            </w:r>
          </w:p>
        </w:tc>
        <w:tc>
          <w:tcPr>
            <w:tcW w:w="2499" w:type="dxa"/>
            <w:vAlign w:val="center"/>
          </w:tcPr>
          <w:p w14:paraId="57FDD4A5" w14:textId="11E66DAB" w:rsidR="00B77B15" w:rsidRDefault="00615F71" w:rsidP="00615F71">
            <w:pPr>
              <w:jc w:val="center"/>
              <w:rPr>
                <w:highlight w:val="yellow"/>
                <w:lang w:val="en-GB"/>
              </w:rPr>
            </w:pPr>
            <w:r w:rsidRPr="00751E2E">
              <w:rPr>
                <w:highlight w:val="yellow"/>
                <w:lang w:val="en-GB"/>
              </w:rPr>
              <w:t>[YES / NO]</w:t>
            </w:r>
          </w:p>
        </w:tc>
      </w:tr>
      <w:tr w:rsidR="00615F71" w14:paraId="289EEAD5" w14:textId="77777777" w:rsidTr="00820601">
        <w:trPr>
          <w:trHeight w:val="397"/>
        </w:trPr>
        <w:tc>
          <w:tcPr>
            <w:tcW w:w="774" w:type="dxa"/>
          </w:tcPr>
          <w:p w14:paraId="3C08201C" w14:textId="5AC34F18" w:rsidR="00615F71" w:rsidRDefault="00615F71" w:rsidP="00615F71">
            <w:pPr>
              <w:jc w:val="both"/>
              <w:rPr>
                <w:lang w:val="en-GB"/>
              </w:rPr>
            </w:pPr>
            <w:r>
              <w:rPr>
                <w:lang w:val="en-GB"/>
              </w:rPr>
              <w:t>12.</w:t>
            </w:r>
          </w:p>
        </w:tc>
        <w:tc>
          <w:tcPr>
            <w:tcW w:w="1968" w:type="dxa"/>
            <w:vMerge/>
            <w:tcBorders>
              <w:top w:val="nil"/>
            </w:tcBorders>
            <w:vAlign w:val="center"/>
          </w:tcPr>
          <w:p w14:paraId="1EC49E60" w14:textId="77777777" w:rsidR="00615F71" w:rsidRDefault="00615F71" w:rsidP="00615F71">
            <w:pPr>
              <w:rPr>
                <w:lang w:val="en-US"/>
              </w:rPr>
            </w:pPr>
          </w:p>
        </w:tc>
        <w:tc>
          <w:tcPr>
            <w:tcW w:w="4110" w:type="dxa"/>
            <w:vAlign w:val="center"/>
          </w:tcPr>
          <w:p w14:paraId="77FC984C" w14:textId="6DA2E4CE" w:rsidR="00615F71" w:rsidRDefault="00615F71" w:rsidP="00615F71">
            <w:pPr>
              <w:rPr>
                <w:lang w:val="en-US"/>
              </w:rPr>
            </w:pPr>
            <w:r w:rsidRPr="00B77B15">
              <w:rPr>
                <w:lang w:val="en-US"/>
              </w:rPr>
              <w:t>programable number of back stitches</w:t>
            </w:r>
          </w:p>
        </w:tc>
        <w:tc>
          <w:tcPr>
            <w:tcW w:w="2499" w:type="dxa"/>
            <w:vAlign w:val="center"/>
          </w:tcPr>
          <w:p w14:paraId="306B8A21" w14:textId="355CD2AD" w:rsidR="00615F71" w:rsidRDefault="00615F71" w:rsidP="00615F71">
            <w:pPr>
              <w:jc w:val="center"/>
              <w:rPr>
                <w:highlight w:val="yellow"/>
                <w:lang w:val="en-GB"/>
              </w:rPr>
            </w:pPr>
            <w:r w:rsidRPr="00671887">
              <w:rPr>
                <w:highlight w:val="yellow"/>
                <w:lang w:val="en-GB"/>
              </w:rPr>
              <w:t>[YES / NO]</w:t>
            </w:r>
          </w:p>
        </w:tc>
      </w:tr>
      <w:tr w:rsidR="00615F71" w14:paraId="09AD502C" w14:textId="77777777" w:rsidTr="00820601">
        <w:trPr>
          <w:trHeight w:val="397"/>
        </w:trPr>
        <w:tc>
          <w:tcPr>
            <w:tcW w:w="774" w:type="dxa"/>
          </w:tcPr>
          <w:p w14:paraId="72735990" w14:textId="79DCF0D9" w:rsidR="00615F71" w:rsidRDefault="00615F71" w:rsidP="00615F71">
            <w:pPr>
              <w:jc w:val="both"/>
              <w:rPr>
                <w:lang w:val="en-GB"/>
              </w:rPr>
            </w:pPr>
            <w:r>
              <w:rPr>
                <w:lang w:val="en-GB"/>
              </w:rPr>
              <w:t>13.</w:t>
            </w:r>
          </w:p>
        </w:tc>
        <w:tc>
          <w:tcPr>
            <w:tcW w:w="1968" w:type="dxa"/>
            <w:vMerge/>
            <w:tcBorders>
              <w:top w:val="nil"/>
            </w:tcBorders>
            <w:vAlign w:val="center"/>
          </w:tcPr>
          <w:p w14:paraId="4E3FDBE1" w14:textId="77777777" w:rsidR="00615F71" w:rsidRDefault="00615F71" w:rsidP="00615F71">
            <w:pPr>
              <w:rPr>
                <w:lang w:val="en-US"/>
              </w:rPr>
            </w:pPr>
          </w:p>
        </w:tc>
        <w:tc>
          <w:tcPr>
            <w:tcW w:w="4110" w:type="dxa"/>
            <w:vAlign w:val="center"/>
          </w:tcPr>
          <w:p w14:paraId="02E3163E" w14:textId="5493AA7C" w:rsidR="00615F71" w:rsidRDefault="00615F71" w:rsidP="00615F71">
            <w:pPr>
              <w:rPr>
                <w:lang w:val="en-US"/>
              </w:rPr>
            </w:pPr>
            <w:r>
              <w:rPr>
                <w:lang w:val="en-US"/>
              </w:rPr>
              <w:t>layers must be securely fixed during stitching</w:t>
            </w:r>
          </w:p>
        </w:tc>
        <w:tc>
          <w:tcPr>
            <w:tcW w:w="2499" w:type="dxa"/>
            <w:vAlign w:val="center"/>
          </w:tcPr>
          <w:p w14:paraId="5CD8F148" w14:textId="450AF9AF" w:rsidR="00615F71" w:rsidRDefault="00615F71" w:rsidP="00615F71">
            <w:pPr>
              <w:jc w:val="center"/>
              <w:rPr>
                <w:highlight w:val="yellow"/>
                <w:lang w:val="en-GB"/>
              </w:rPr>
            </w:pPr>
            <w:r w:rsidRPr="00671887">
              <w:rPr>
                <w:highlight w:val="yellow"/>
                <w:lang w:val="en-GB"/>
              </w:rPr>
              <w:t>[YES / NO]</w:t>
            </w:r>
          </w:p>
        </w:tc>
      </w:tr>
      <w:tr w:rsidR="00615F71" w14:paraId="09618C00" w14:textId="77777777" w:rsidTr="00820601">
        <w:trPr>
          <w:trHeight w:val="397"/>
        </w:trPr>
        <w:tc>
          <w:tcPr>
            <w:tcW w:w="774" w:type="dxa"/>
          </w:tcPr>
          <w:p w14:paraId="7C102C47" w14:textId="28CA8355" w:rsidR="00615F71" w:rsidRDefault="00615F71" w:rsidP="00615F71">
            <w:pPr>
              <w:jc w:val="both"/>
              <w:rPr>
                <w:lang w:val="en-GB"/>
              </w:rPr>
            </w:pPr>
            <w:r>
              <w:rPr>
                <w:lang w:val="en-GB"/>
              </w:rPr>
              <w:t>14.</w:t>
            </w:r>
          </w:p>
        </w:tc>
        <w:tc>
          <w:tcPr>
            <w:tcW w:w="1968" w:type="dxa"/>
            <w:vMerge/>
            <w:tcBorders>
              <w:top w:val="nil"/>
            </w:tcBorders>
            <w:vAlign w:val="center"/>
          </w:tcPr>
          <w:p w14:paraId="137F8DB7" w14:textId="77777777" w:rsidR="00615F71" w:rsidRDefault="00615F71" w:rsidP="00615F71">
            <w:pPr>
              <w:rPr>
                <w:lang w:val="en-US"/>
              </w:rPr>
            </w:pPr>
          </w:p>
        </w:tc>
        <w:tc>
          <w:tcPr>
            <w:tcW w:w="4110" w:type="dxa"/>
            <w:vAlign w:val="center"/>
          </w:tcPr>
          <w:p w14:paraId="1F6C6AF1" w14:textId="1219DB5D" w:rsidR="00615F71" w:rsidRDefault="00615F71" w:rsidP="00615F71">
            <w:pPr>
              <w:rPr>
                <w:lang w:val="en-US"/>
              </w:rPr>
            </w:pPr>
            <w:r>
              <w:rPr>
                <w:lang w:val="en-US"/>
              </w:rPr>
              <w:t>securing the thread end by additional stitch at the beginning and the end of the seam</w:t>
            </w:r>
          </w:p>
        </w:tc>
        <w:tc>
          <w:tcPr>
            <w:tcW w:w="2499" w:type="dxa"/>
            <w:vAlign w:val="center"/>
          </w:tcPr>
          <w:p w14:paraId="1D4F61A4" w14:textId="51198950" w:rsidR="00615F71" w:rsidRDefault="00615F71" w:rsidP="00615F71">
            <w:pPr>
              <w:jc w:val="center"/>
              <w:rPr>
                <w:highlight w:val="yellow"/>
                <w:lang w:val="en-GB"/>
              </w:rPr>
            </w:pPr>
            <w:r w:rsidRPr="00671887">
              <w:rPr>
                <w:highlight w:val="yellow"/>
                <w:lang w:val="en-GB"/>
              </w:rPr>
              <w:t>[YES / NO]</w:t>
            </w:r>
          </w:p>
        </w:tc>
      </w:tr>
      <w:tr w:rsidR="00615F71" w14:paraId="4A6BBE26" w14:textId="77777777" w:rsidTr="00820601">
        <w:trPr>
          <w:trHeight w:val="397"/>
        </w:trPr>
        <w:tc>
          <w:tcPr>
            <w:tcW w:w="774" w:type="dxa"/>
          </w:tcPr>
          <w:p w14:paraId="530EF52F" w14:textId="7E82103C" w:rsidR="00615F71" w:rsidRDefault="00615F71" w:rsidP="00615F71">
            <w:pPr>
              <w:jc w:val="both"/>
              <w:rPr>
                <w:lang w:val="en-GB"/>
              </w:rPr>
            </w:pPr>
            <w:r>
              <w:rPr>
                <w:lang w:val="en-GB"/>
              </w:rPr>
              <w:t>15.</w:t>
            </w:r>
          </w:p>
        </w:tc>
        <w:tc>
          <w:tcPr>
            <w:tcW w:w="1968" w:type="dxa"/>
            <w:vMerge/>
            <w:tcBorders>
              <w:top w:val="nil"/>
            </w:tcBorders>
            <w:vAlign w:val="center"/>
          </w:tcPr>
          <w:p w14:paraId="7FE0DBF2" w14:textId="77777777" w:rsidR="00615F71" w:rsidRDefault="00615F71" w:rsidP="00615F71">
            <w:pPr>
              <w:rPr>
                <w:lang w:val="en-US"/>
              </w:rPr>
            </w:pPr>
          </w:p>
        </w:tc>
        <w:tc>
          <w:tcPr>
            <w:tcW w:w="4110" w:type="dxa"/>
            <w:vAlign w:val="center"/>
          </w:tcPr>
          <w:p w14:paraId="7062C4E1" w14:textId="354045AB" w:rsidR="00615F71" w:rsidRDefault="00615F71" w:rsidP="00615F71">
            <w:pPr>
              <w:rPr>
                <w:lang w:val="en-US"/>
              </w:rPr>
            </w:pPr>
            <w:r>
              <w:rPr>
                <w:lang w:val="en-US"/>
              </w:rPr>
              <w:t>upper thread breaking and thread end control</w:t>
            </w:r>
          </w:p>
        </w:tc>
        <w:tc>
          <w:tcPr>
            <w:tcW w:w="2499" w:type="dxa"/>
            <w:vAlign w:val="center"/>
          </w:tcPr>
          <w:p w14:paraId="1827D038" w14:textId="5BB59AA0" w:rsidR="00615F71" w:rsidRDefault="00615F71" w:rsidP="00615F71">
            <w:pPr>
              <w:jc w:val="center"/>
              <w:rPr>
                <w:highlight w:val="yellow"/>
                <w:lang w:val="en-GB"/>
              </w:rPr>
            </w:pPr>
            <w:r w:rsidRPr="00671887">
              <w:rPr>
                <w:highlight w:val="yellow"/>
                <w:lang w:val="en-GB"/>
              </w:rPr>
              <w:t>[YES / NO]</w:t>
            </w:r>
          </w:p>
        </w:tc>
      </w:tr>
      <w:tr w:rsidR="00615F71" w14:paraId="4160F798" w14:textId="77777777" w:rsidTr="00820601">
        <w:trPr>
          <w:trHeight w:val="397"/>
        </w:trPr>
        <w:tc>
          <w:tcPr>
            <w:tcW w:w="774" w:type="dxa"/>
          </w:tcPr>
          <w:p w14:paraId="4A91DCBC" w14:textId="54A2BB85" w:rsidR="00615F71" w:rsidRDefault="00615F71" w:rsidP="00615F71">
            <w:pPr>
              <w:jc w:val="both"/>
              <w:rPr>
                <w:lang w:val="en-GB"/>
              </w:rPr>
            </w:pPr>
            <w:r>
              <w:rPr>
                <w:lang w:val="en-GB"/>
              </w:rPr>
              <w:t>16.</w:t>
            </w:r>
          </w:p>
        </w:tc>
        <w:tc>
          <w:tcPr>
            <w:tcW w:w="1968" w:type="dxa"/>
            <w:vMerge/>
            <w:tcBorders>
              <w:top w:val="nil"/>
            </w:tcBorders>
            <w:vAlign w:val="center"/>
          </w:tcPr>
          <w:p w14:paraId="58CDEFA9" w14:textId="77777777" w:rsidR="00615F71" w:rsidRDefault="00615F71" w:rsidP="00615F71">
            <w:pPr>
              <w:rPr>
                <w:lang w:val="en-US"/>
              </w:rPr>
            </w:pPr>
          </w:p>
        </w:tc>
        <w:tc>
          <w:tcPr>
            <w:tcW w:w="4110" w:type="dxa"/>
            <w:vAlign w:val="center"/>
          </w:tcPr>
          <w:p w14:paraId="6F701EA7" w14:textId="4EADC0A6" w:rsidR="00615F71" w:rsidRDefault="00615F71" w:rsidP="00615F71">
            <w:pPr>
              <w:rPr>
                <w:lang w:val="en-US"/>
              </w:rPr>
            </w:pPr>
            <w:r>
              <w:rPr>
                <w:lang w:val="en-US"/>
              </w:rPr>
              <w:t xml:space="preserve">automatic control of tightening of the stitch and checking </w:t>
            </w:r>
            <w:r w:rsidRPr="000419F6">
              <w:rPr>
                <w:lang w:val="en-US"/>
              </w:rPr>
              <w:t xml:space="preserve">UV </w:t>
            </w:r>
            <w:r>
              <w:rPr>
                <w:lang w:val="en-US"/>
              </w:rPr>
              <w:t>fluorescence</w:t>
            </w:r>
            <w:r w:rsidRPr="000419F6">
              <w:rPr>
                <w:lang w:val="en-US"/>
              </w:rPr>
              <w:t xml:space="preserve"> of upper thread</w:t>
            </w:r>
          </w:p>
        </w:tc>
        <w:tc>
          <w:tcPr>
            <w:tcW w:w="2499" w:type="dxa"/>
            <w:vAlign w:val="center"/>
          </w:tcPr>
          <w:p w14:paraId="3B54DAF7" w14:textId="60F9E0C9" w:rsidR="00615F71" w:rsidRDefault="00615F71" w:rsidP="00615F71">
            <w:pPr>
              <w:jc w:val="center"/>
              <w:rPr>
                <w:highlight w:val="yellow"/>
                <w:lang w:val="en-GB"/>
              </w:rPr>
            </w:pPr>
            <w:r w:rsidRPr="00671887">
              <w:rPr>
                <w:highlight w:val="yellow"/>
                <w:lang w:val="en-GB"/>
              </w:rPr>
              <w:t>[YES / NO]</w:t>
            </w:r>
          </w:p>
        </w:tc>
      </w:tr>
      <w:tr w:rsidR="00615F71" w14:paraId="11C4348F" w14:textId="77777777" w:rsidTr="00820601">
        <w:trPr>
          <w:trHeight w:val="397"/>
        </w:trPr>
        <w:tc>
          <w:tcPr>
            <w:tcW w:w="774" w:type="dxa"/>
          </w:tcPr>
          <w:p w14:paraId="2F8FEF7D" w14:textId="40F49D78" w:rsidR="00615F71" w:rsidRDefault="00615F71" w:rsidP="00615F71">
            <w:pPr>
              <w:jc w:val="both"/>
              <w:rPr>
                <w:lang w:val="en-GB"/>
              </w:rPr>
            </w:pPr>
            <w:r>
              <w:rPr>
                <w:lang w:val="en-GB"/>
              </w:rPr>
              <w:t>17.</w:t>
            </w:r>
          </w:p>
        </w:tc>
        <w:tc>
          <w:tcPr>
            <w:tcW w:w="1968" w:type="dxa"/>
            <w:vMerge/>
            <w:tcBorders>
              <w:top w:val="nil"/>
            </w:tcBorders>
            <w:vAlign w:val="center"/>
          </w:tcPr>
          <w:p w14:paraId="3FE34A94" w14:textId="77777777" w:rsidR="00615F71" w:rsidRDefault="00615F71" w:rsidP="00615F71">
            <w:pPr>
              <w:rPr>
                <w:lang w:val="en-US"/>
              </w:rPr>
            </w:pPr>
          </w:p>
        </w:tc>
        <w:tc>
          <w:tcPr>
            <w:tcW w:w="4110" w:type="dxa"/>
            <w:vAlign w:val="center"/>
          </w:tcPr>
          <w:p w14:paraId="0DB0E423" w14:textId="4C1778B7" w:rsidR="00615F71" w:rsidRDefault="00615F71" w:rsidP="00615F71">
            <w:pPr>
              <w:rPr>
                <w:lang w:val="en-US"/>
              </w:rPr>
            </w:pPr>
            <w:r>
              <w:rPr>
                <w:lang w:val="en-US"/>
              </w:rPr>
              <w:t>preselection quantity for the change of lower thread</w:t>
            </w:r>
          </w:p>
        </w:tc>
        <w:tc>
          <w:tcPr>
            <w:tcW w:w="2499" w:type="dxa"/>
            <w:vAlign w:val="center"/>
          </w:tcPr>
          <w:p w14:paraId="562CDA6C" w14:textId="6D31781A" w:rsidR="00615F71" w:rsidRDefault="00615F71" w:rsidP="00615F71">
            <w:pPr>
              <w:jc w:val="center"/>
              <w:rPr>
                <w:highlight w:val="yellow"/>
                <w:lang w:val="en-GB"/>
              </w:rPr>
            </w:pPr>
            <w:r w:rsidRPr="00671887">
              <w:rPr>
                <w:highlight w:val="yellow"/>
                <w:lang w:val="en-GB"/>
              </w:rPr>
              <w:t>[YES / NO]</w:t>
            </w:r>
          </w:p>
        </w:tc>
      </w:tr>
      <w:tr w:rsidR="00615F71" w14:paraId="23CFB3B8" w14:textId="77777777" w:rsidTr="00820601">
        <w:trPr>
          <w:trHeight w:val="397"/>
        </w:trPr>
        <w:tc>
          <w:tcPr>
            <w:tcW w:w="774" w:type="dxa"/>
          </w:tcPr>
          <w:p w14:paraId="16171DE0" w14:textId="7A2AA757" w:rsidR="00615F71" w:rsidRDefault="00615F71" w:rsidP="00615F71">
            <w:pPr>
              <w:jc w:val="both"/>
              <w:rPr>
                <w:lang w:val="en-GB"/>
              </w:rPr>
            </w:pPr>
            <w:r>
              <w:rPr>
                <w:lang w:val="en-GB"/>
              </w:rPr>
              <w:t>18.</w:t>
            </w:r>
          </w:p>
        </w:tc>
        <w:tc>
          <w:tcPr>
            <w:tcW w:w="1968" w:type="dxa"/>
            <w:vMerge/>
            <w:tcBorders>
              <w:top w:val="nil"/>
            </w:tcBorders>
            <w:vAlign w:val="center"/>
          </w:tcPr>
          <w:p w14:paraId="0FE1D4D3" w14:textId="77777777" w:rsidR="00615F71" w:rsidRDefault="00615F71" w:rsidP="00615F71">
            <w:pPr>
              <w:rPr>
                <w:lang w:val="en-US"/>
              </w:rPr>
            </w:pPr>
          </w:p>
        </w:tc>
        <w:tc>
          <w:tcPr>
            <w:tcW w:w="4110" w:type="dxa"/>
            <w:vAlign w:val="center"/>
          </w:tcPr>
          <w:p w14:paraId="65AE49D6" w14:textId="46E9F0D6" w:rsidR="00615F71" w:rsidRDefault="00615F71" w:rsidP="00615F71">
            <w:pPr>
              <w:rPr>
                <w:lang w:val="en-US"/>
              </w:rPr>
            </w:pPr>
            <w:bookmarkStart w:id="0" w:name="_Hlk153459105"/>
            <w:r w:rsidRPr="000E2E60">
              <w:rPr>
                <w:lang w:val="en-US"/>
              </w:rPr>
              <w:t>automatic change of the bobbins</w:t>
            </w:r>
            <w:r>
              <w:rPr>
                <w:lang w:val="en-US"/>
              </w:rPr>
              <w:t xml:space="preserve"> (lower thread) – for continuous run of at </w:t>
            </w:r>
            <w:r w:rsidRPr="0008033C">
              <w:rPr>
                <w:lang w:val="en-US"/>
              </w:rPr>
              <w:t>least 16</w:t>
            </w:r>
            <w:r w:rsidR="00642ED6">
              <w:rPr>
                <w:lang w:val="en-US"/>
              </w:rPr>
              <w:t>0</w:t>
            </w:r>
            <w:r w:rsidRPr="0008033C">
              <w:rPr>
                <w:lang w:val="en-US"/>
              </w:rPr>
              <w:t>0 2UPs</w:t>
            </w:r>
            <w:bookmarkEnd w:id="0"/>
          </w:p>
        </w:tc>
        <w:tc>
          <w:tcPr>
            <w:tcW w:w="2499" w:type="dxa"/>
            <w:vAlign w:val="center"/>
          </w:tcPr>
          <w:p w14:paraId="6A5396DE" w14:textId="1DD96BAB" w:rsidR="00615F71" w:rsidRDefault="00615F71" w:rsidP="00615F71">
            <w:pPr>
              <w:jc w:val="center"/>
              <w:rPr>
                <w:highlight w:val="yellow"/>
                <w:lang w:val="en-GB"/>
              </w:rPr>
            </w:pPr>
            <w:r w:rsidRPr="00671887">
              <w:rPr>
                <w:highlight w:val="yellow"/>
                <w:lang w:val="en-GB"/>
              </w:rPr>
              <w:t>[YES / NO]</w:t>
            </w:r>
          </w:p>
        </w:tc>
      </w:tr>
      <w:tr w:rsidR="00615F71" w14:paraId="10976416" w14:textId="77777777" w:rsidTr="00820601">
        <w:trPr>
          <w:trHeight w:val="397"/>
        </w:trPr>
        <w:tc>
          <w:tcPr>
            <w:tcW w:w="774" w:type="dxa"/>
          </w:tcPr>
          <w:p w14:paraId="714C7A97" w14:textId="79C3D934" w:rsidR="00615F71" w:rsidRDefault="00615F71" w:rsidP="00615F71">
            <w:pPr>
              <w:jc w:val="both"/>
              <w:rPr>
                <w:lang w:val="en-GB"/>
              </w:rPr>
            </w:pPr>
            <w:r>
              <w:rPr>
                <w:lang w:val="en-GB"/>
              </w:rPr>
              <w:t>19.</w:t>
            </w:r>
          </w:p>
        </w:tc>
        <w:tc>
          <w:tcPr>
            <w:tcW w:w="1968" w:type="dxa"/>
            <w:vMerge/>
            <w:tcBorders>
              <w:top w:val="nil"/>
            </w:tcBorders>
            <w:vAlign w:val="center"/>
          </w:tcPr>
          <w:p w14:paraId="1E07F5C2" w14:textId="77777777" w:rsidR="00615F71" w:rsidRDefault="00615F71" w:rsidP="00615F71">
            <w:pPr>
              <w:rPr>
                <w:lang w:val="en-US"/>
              </w:rPr>
            </w:pPr>
          </w:p>
        </w:tc>
        <w:tc>
          <w:tcPr>
            <w:tcW w:w="4110" w:type="dxa"/>
            <w:vAlign w:val="center"/>
          </w:tcPr>
          <w:p w14:paraId="326BD38B" w14:textId="645C88E6" w:rsidR="00615F71" w:rsidRDefault="00615F71" w:rsidP="00615F71">
            <w:pPr>
              <w:rPr>
                <w:lang w:val="en-US"/>
              </w:rPr>
            </w:pPr>
            <w:r>
              <w:rPr>
                <w:lang w:val="en-US"/>
              </w:rPr>
              <w:t>winding device for bobbins</w:t>
            </w:r>
          </w:p>
        </w:tc>
        <w:tc>
          <w:tcPr>
            <w:tcW w:w="2499" w:type="dxa"/>
            <w:vAlign w:val="center"/>
          </w:tcPr>
          <w:p w14:paraId="6D9F3A95" w14:textId="39043A17" w:rsidR="00615F71" w:rsidRDefault="00615F71" w:rsidP="00615F71">
            <w:pPr>
              <w:jc w:val="center"/>
              <w:rPr>
                <w:highlight w:val="yellow"/>
                <w:lang w:val="en-GB"/>
              </w:rPr>
            </w:pPr>
            <w:r w:rsidRPr="00671887">
              <w:rPr>
                <w:highlight w:val="yellow"/>
                <w:lang w:val="en-GB"/>
              </w:rPr>
              <w:t>[YES / NO]</w:t>
            </w:r>
          </w:p>
        </w:tc>
      </w:tr>
      <w:tr w:rsidR="00B77B15" w14:paraId="09D7D497" w14:textId="77777777" w:rsidTr="00820601">
        <w:trPr>
          <w:trHeight w:val="397"/>
        </w:trPr>
        <w:tc>
          <w:tcPr>
            <w:tcW w:w="774" w:type="dxa"/>
          </w:tcPr>
          <w:p w14:paraId="043FC232" w14:textId="64E8F13C" w:rsidR="00B77B15" w:rsidRDefault="00615F71" w:rsidP="00E93EEF">
            <w:pPr>
              <w:jc w:val="both"/>
              <w:rPr>
                <w:lang w:val="en-GB"/>
              </w:rPr>
            </w:pPr>
            <w:r>
              <w:rPr>
                <w:lang w:val="en-GB"/>
              </w:rPr>
              <w:lastRenderedPageBreak/>
              <w:t>20.</w:t>
            </w:r>
          </w:p>
        </w:tc>
        <w:tc>
          <w:tcPr>
            <w:tcW w:w="6078" w:type="dxa"/>
            <w:gridSpan w:val="2"/>
            <w:tcBorders>
              <w:bottom w:val="nil"/>
            </w:tcBorders>
            <w:vAlign w:val="center"/>
          </w:tcPr>
          <w:p w14:paraId="134351CC" w14:textId="77777777" w:rsidR="00B77B15" w:rsidRDefault="00B77B15" w:rsidP="00615F71">
            <w:pPr>
              <w:rPr>
                <w:lang w:val="en-US"/>
              </w:rPr>
            </w:pPr>
            <w:r>
              <w:rPr>
                <w:lang w:val="en-US"/>
              </w:rPr>
              <w:t>Cover Laminating</w:t>
            </w:r>
          </w:p>
          <w:p w14:paraId="16F94507" w14:textId="16B4057D" w:rsidR="000441F7" w:rsidRDefault="000441F7" w:rsidP="00615F71">
            <w:pPr>
              <w:rPr>
                <w:lang w:val="en-US"/>
              </w:rPr>
            </w:pPr>
          </w:p>
        </w:tc>
        <w:tc>
          <w:tcPr>
            <w:tcW w:w="2499" w:type="dxa"/>
            <w:vAlign w:val="center"/>
          </w:tcPr>
          <w:p w14:paraId="73D9E94B" w14:textId="72355C52" w:rsidR="00B77B15" w:rsidRDefault="00615F71" w:rsidP="00615F71">
            <w:pPr>
              <w:jc w:val="center"/>
              <w:rPr>
                <w:highlight w:val="yellow"/>
                <w:lang w:val="en-GB"/>
              </w:rPr>
            </w:pPr>
            <w:r w:rsidRPr="00751E2E">
              <w:rPr>
                <w:highlight w:val="yellow"/>
                <w:lang w:val="en-GB"/>
              </w:rPr>
              <w:t>[YES / NO]</w:t>
            </w:r>
          </w:p>
        </w:tc>
      </w:tr>
      <w:tr w:rsidR="00F655C2" w14:paraId="14BDF1C4" w14:textId="77777777" w:rsidTr="00820601">
        <w:trPr>
          <w:trHeight w:val="397"/>
        </w:trPr>
        <w:tc>
          <w:tcPr>
            <w:tcW w:w="774" w:type="dxa"/>
          </w:tcPr>
          <w:p w14:paraId="3A6DAC51" w14:textId="200AE31F" w:rsidR="00F655C2" w:rsidRDefault="00F655C2" w:rsidP="00615F71">
            <w:pPr>
              <w:jc w:val="both"/>
              <w:rPr>
                <w:lang w:val="en-GB"/>
              </w:rPr>
            </w:pPr>
            <w:r>
              <w:rPr>
                <w:lang w:val="en-GB"/>
              </w:rPr>
              <w:t>21.</w:t>
            </w:r>
          </w:p>
        </w:tc>
        <w:tc>
          <w:tcPr>
            <w:tcW w:w="1968" w:type="dxa"/>
            <w:vMerge w:val="restart"/>
            <w:tcBorders>
              <w:top w:val="nil"/>
            </w:tcBorders>
          </w:tcPr>
          <w:p w14:paraId="1C786483" w14:textId="3C7E2FFB" w:rsidR="00F655C2" w:rsidRDefault="00F655C2" w:rsidP="00615F71">
            <w:pPr>
              <w:rPr>
                <w:lang w:val="en-US"/>
              </w:rPr>
            </w:pPr>
            <w:r>
              <w:rPr>
                <w:lang w:val="en-US"/>
              </w:rPr>
              <w:t>re: Cover Laminating</w:t>
            </w:r>
          </w:p>
        </w:tc>
        <w:tc>
          <w:tcPr>
            <w:tcW w:w="4110" w:type="dxa"/>
            <w:tcBorders>
              <w:top w:val="single" w:sz="4" w:space="0" w:color="auto"/>
            </w:tcBorders>
            <w:vAlign w:val="center"/>
          </w:tcPr>
          <w:p w14:paraId="51B4BB33" w14:textId="12DE441E" w:rsidR="00F655C2" w:rsidRDefault="00F655C2" w:rsidP="00615F71">
            <w:pPr>
              <w:rPr>
                <w:lang w:val="en-US"/>
              </w:rPr>
            </w:pPr>
            <w:r>
              <w:rPr>
                <w:lang w:val="en-US"/>
              </w:rPr>
              <w:t xml:space="preserve">automatic continuous feeding of Inlays, Covers and </w:t>
            </w:r>
            <w:proofErr w:type="spellStart"/>
            <w:r>
              <w:rPr>
                <w:lang w:val="en-US"/>
              </w:rPr>
              <w:t>eCovers</w:t>
            </w:r>
            <w:proofErr w:type="spellEnd"/>
            <w:r>
              <w:rPr>
                <w:lang w:val="en-US"/>
              </w:rPr>
              <w:t xml:space="preserve"> with missing and double sheet control</w:t>
            </w:r>
          </w:p>
        </w:tc>
        <w:tc>
          <w:tcPr>
            <w:tcW w:w="2499" w:type="dxa"/>
            <w:tcBorders>
              <w:top w:val="single" w:sz="4" w:space="0" w:color="auto"/>
            </w:tcBorders>
            <w:vAlign w:val="center"/>
          </w:tcPr>
          <w:p w14:paraId="1D7E638E" w14:textId="145F93BC" w:rsidR="00F655C2" w:rsidRDefault="00F655C2" w:rsidP="00615F71">
            <w:pPr>
              <w:jc w:val="center"/>
              <w:rPr>
                <w:highlight w:val="yellow"/>
                <w:lang w:val="en-GB"/>
              </w:rPr>
            </w:pPr>
            <w:r w:rsidRPr="00932E9D">
              <w:rPr>
                <w:highlight w:val="yellow"/>
                <w:lang w:val="en-GB"/>
              </w:rPr>
              <w:t>[YES / NO]</w:t>
            </w:r>
          </w:p>
        </w:tc>
      </w:tr>
      <w:tr w:rsidR="00F655C2" w14:paraId="61ACE0C1" w14:textId="77777777" w:rsidTr="00820601">
        <w:trPr>
          <w:trHeight w:val="397"/>
        </w:trPr>
        <w:tc>
          <w:tcPr>
            <w:tcW w:w="774" w:type="dxa"/>
            <w:tcBorders>
              <w:top w:val="single" w:sz="4" w:space="0" w:color="auto"/>
            </w:tcBorders>
          </w:tcPr>
          <w:p w14:paraId="78C44B26" w14:textId="4064AD74" w:rsidR="00F655C2" w:rsidRDefault="00F655C2" w:rsidP="00615F71">
            <w:pPr>
              <w:jc w:val="both"/>
              <w:rPr>
                <w:lang w:val="en-GB"/>
              </w:rPr>
            </w:pPr>
            <w:r>
              <w:rPr>
                <w:lang w:val="en-GB"/>
              </w:rPr>
              <w:t>2</w:t>
            </w:r>
            <w:r w:rsidR="00820601">
              <w:rPr>
                <w:lang w:val="en-GB"/>
              </w:rPr>
              <w:t>2</w:t>
            </w:r>
            <w:r>
              <w:rPr>
                <w:lang w:val="en-GB"/>
              </w:rPr>
              <w:t>.</w:t>
            </w:r>
          </w:p>
        </w:tc>
        <w:tc>
          <w:tcPr>
            <w:tcW w:w="1968" w:type="dxa"/>
            <w:vMerge/>
            <w:vAlign w:val="center"/>
          </w:tcPr>
          <w:p w14:paraId="1D83FB6D" w14:textId="77777777" w:rsidR="00F655C2" w:rsidRDefault="00F655C2" w:rsidP="00615F71">
            <w:pPr>
              <w:rPr>
                <w:lang w:val="en-US"/>
              </w:rPr>
            </w:pPr>
          </w:p>
        </w:tc>
        <w:tc>
          <w:tcPr>
            <w:tcW w:w="4110" w:type="dxa"/>
            <w:tcBorders>
              <w:top w:val="single" w:sz="4" w:space="0" w:color="auto"/>
            </w:tcBorders>
            <w:vAlign w:val="center"/>
          </w:tcPr>
          <w:p w14:paraId="6B513992" w14:textId="45B637AD" w:rsidR="00F655C2" w:rsidRDefault="00F655C2" w:rsidP="00615F71">
            <w:pPr>
              <w:rPr>
                <w:lang w:val="en-US"/>
              </w:rPr>
            </w:pPr>
            <w:r w:rsidRPr="00674147">
              <w:rPr>
                <w:lang w:val="en-US"/>
              </w:rPr>
              <w:t>reject of sample sheet to check glue pattern</w:t>
            </w:r>
          </w:p>
        </w:tc>
        <w:tc>
          <w:tcPr>
            <w:tcW w:w="2499" w:type="dxa"/>
            <w:tcBorders>
              <w:top w:val="single" w:sz="4" w:space="0" w:color="auto"/>
            </w:tcBorders>
            <w:vAlign w:val="center"/>
          </w:tcPr>
          <w:p w14:paraId="261A7FFD" w14:textId="4810502F" w:rsidR="00F655C2" w:rsidRDefault="00F655C2" w:rsidP="00615F71">
            <w:pPr>
              <w:jc w:val="center"/>
              <w:rPr>
                <w:highlight w:val="yellow"/>
                <w:lang w:val="en-GB"/>
              </w:rPr>
            </w:pPr>
            <w:r w:rsidRPr="00932E9D">
              <w:rPr>
                <w:highlight w:val="yellow"/>
                <w:lang w:val="en-GB"/>
              </w:rPr>
              <w:t>[YES / NO]</w:t>
            </w:r>
          </w:p>
        </w:tc>
      </w:tr>
      <w:tr w:rsidR="00F655C2" w14:paraId="4ED8FB1C" w14:textId="77777777" w:rsidTr="00820601">
        <w:trPr>
          <w:trHeight w:val="397"/>
        </w:trPr>
        <w:tc>
          <w:tcPr>
            <w:tcW w:w="774" w:type="dxa"/>
          </w:tcPr>
          <w:p w14:paraId="4A375A45" w14:textId="715F0C83" w:rsidR="00F655C2" w:rsidRDefault="00F655C2" w:rsidP="00615F71">
            <w:pPr>
              <w:jc w:val="both"/>
              <w:rPr>
                <w:lang w:val="en-GB"/>
              </w:rPr>
            </w:pPr>
            <w:r>
              <w:rPr>
                <w:lang w:val="en-GB"/>
              </w:rPr>
              <w:t>2</w:t>
            </w:r>
            <w:r w:rsidR="00820601">
              <w:rPr>
                <w:lang w:val="en-GB"/>
              </w:rPr>
              <w:t>3</w:t>
            </w:r>
            <w:r>
              <w:rPr>
                <w:lang w:val="en-GB"/>
              </w:rPr>
              <w:t>.</w:t>
            </w:r>
          </w:p>
        </w:tc>
        <w:tc>
          <w:tcPr>
            <w:tcW w:w="1968" w:type="dxa"/>
            <w:vMerge/>
            <w:vAlign w:val="center"/>
          </w:tcPr>
          <w:p w14:paraId="488ED771" w14:textId="77777777" w:rsidR="00F655C2" w:rsidRDefault="00F655C2" w:rsidP="00615F71">
            <w:pPr>
              <w:rPr>
                <w:lang w:val="en-US"/>
              </w:rPr>
            </w:pPr>
          </w:p>
        </w:tc>
        <w:tc>
          <w:tcPr>
            <w:tcW w:w="4110" w:type="dxa"/>
            <w:vAlign w:val="center"/>
          </w:tcPr>
          <w:p w14:paraId="2AEBE3BE" w14:textId="6488D238" w:rsidR="00F655C2" w:rsidRDefault="00F655C2" w:rsidP="00615F71">
            <w:pPr>
              <w:rPr>
                <w:lang w:val="en-US"/>
              </w:rPr>
            </w:pPr>
            <w:r w:rsidRPr="252A4C11">
              <w:rPr>
                <w:lang w:val="en-US"/>
              </w:rPr>
              <w:t>reject of faulty chips (</w:t>
            </w:r>
            <w:proofErr w:type="spellStart"/>
            <w:r w:rsidRPr="252A4C11">
              <w:rPr>
                <w:lang w:val="en-US"/>
              </w:rPr>
              <w:t>eCovers</w:t>
            </w:r>
            <w:proofErr w:type="spellEnd"/>
            <w:r w:rsidRPr="252A4C11">
              <w:rPr>
                <w:lang w:val="en-US"/>
              </w:rPr>
              <w:t>)</w:t>
            </w:r>
          </w:p>
        </w:tc>
        <w:tc>
          <w:tcPr>
            <w:tcW w:w="2499" w:type="dxa"/>
            <w:vAlign w:val="center"/>
          </w:tcPr>
          <w:p w14:paraId="368CB3C2" w14:textId="34E0FD28" w:rsidR="00F655C2" w:rsidRDefault="00F655C2" w:rsidP="00615F71">
            <w:pPr>
              <w:jc w:val="center"/>
              <w:rPr>
                <w:highlight w:val="yellow"/>
                <w:lang w:val="en-GB"/>
              </w:rPr>
            </w:pPr>
            <w:r w:rsidRPr="00932E9D">
              <w:rPr>
                <w:highlight w:val="yellow"/>
                <w:lang w:val="en-GB"/>
              </w:rPr>
              <w:t>[YES / NO]</w:t>
            </w:r>
          </w:p>
        </w:tc>
      </w:tr>
      <w:tr w:rsidR="00F655C2" w14:paraId="1B26EB0A" w14:textId="77777777" w:rsidTr="00820601">
        <w:trPr>
          <w:trHeight w:val="397"/>
        </w:trPr>
        <w:tc>
          <w:tcPr>
            <w:tcW w:w="774" w:type="dxa"/>
          </w:tcPr>
          <w:p w14:paraId="3E580061" w14:textId="666FE178" w:rsidR="00F655C2" w:rsidRDefault="00F655C2" w:rsidP="00615F71">
            <w:pPr>
              <w:jc w:val="both"/>
              <w:rPr>
                <w:lang w:val="en-GB"/>
              </w:rPr>
            </w:pPr>
            <w:r>
              <w:rPr>
                <w:lang w:val="en-GB"/>
              </w:rPr>
              <w:t>2</w:t>
            </w:r>
            <w:r w:rsidR="00820601">
              <w:rPr>
                <w:lang w:val="en-GB"/>
              </w:rPr>
              <w:t>4</w:t>
            </w:r>
            <w:r>
              <w:rPr>
                <w:lang w:val="en-GB"/>
              </w:rPr>
              <w:t>.</w:t>
            </w:r>
          </w:p>
        </w:tc>
        <w:tc>
          <w:tcPr>
            <w:tcW w:w="1968" w:type="dxa"/>
            <w:vMerge/>
            <w:vAlign w:val="center"/>
          </w:tcPr>
          <w:p w14:paraId="51135897" w14:textId="77777777" w:rsidR="00F655C2" w:rsidRDefault="00F655C2" w:rsidP="00615F71">
            <w:pPr>
              <w:rPr>
                <w:lang w:val="en-US"/>
              </w:rPr>
            </w:pPr>
          </w:p>
        </w:tc>
        <w:tc>
          <w:tcPr>
            <w:tcW w:w="4110" w:type="dxa"/>
            <w:vAlign w:val="center"/>
          </w:tcPr>
          <w:p w14:paraId="6E3A710B" w14:textId="43E51BDA" w:rsidR="00F655C2" w:rsidRPr="252A4C11" w:rsidRDefault="00F655C2" w:rsidP="00615F71">
            <w:pPr>
              <w:rPr>
                <w:lang w:val="en-US"/>
              </w:rPr>
            </w:pPr>
            <w:r>
              <w:rPr>
                <w:lang w:val="en-US"/>
              </w:rPr>
              <w:t>handling textile and paper covers</w:t>
            </w:r>
          </w:p>
        </w:tc>
        <w:tc>
          <w:tcPr>
            <w:tcW w:w="2499" w:type="dxa"/>
            <w:vAlign w:val="center"/>
          </w:tcPr>
          <w:p w14:paraId="530FAB2E" w14:textId="365CB874" w:rsidR="00F655C2" w:rsidRDefault="00F655C2" w:rsidP="00615F71">
            <w:pPr>
              <w:jc w:val="center"/>
              <w:rPr>
                <w:highlight w:val="yellow"/>
                <w:lang w:val="en-GB"/>
              </w:rPr>
            </w:pPr>
            <w:r w:rsidRPr="00932E9D">
              <w:rPr>
                <w:highlight w:val="yellow"/>
                <w:lang w:val="en-GB"/>
              </w:rPr>
              <w:t>[YES / NO]</w:t>
            </w:r>
          </w:p>
        </w:tc>
      </w:tr>
      <w:tr w:rsidR="00F655C2" w14:paraId="1A0B5378" w14:textId="77777777" w:rsidTr="00820601">
        <w:trPr>
          <w:trHeight w:val="397"/>
        </w:trPr>
        <w:tc>
          <w:tcPr>
            <w:tcW w:w="774" w:type="dxa"/>
          </w:tcPr>
          <w:p w14:paraId="7C548C28" w14:textId="6D299760" w:rsidR="00F655C2" w:rsidRDefault="00F655C2" w:rsidP="00615F71">
            <w:pPr>
              <w:jc w:val="both"/>
              <w:rPr>
                <w:lang w:val="en-GB"/>
              </w:rPr>
            </w:pPr>
            <w:r>
              <w:rPr>
                <w:lang w:val="en-GB"/>
              </w:rPr>
              <w:t>2</w:t>
            </w:r>
            <w:r w:rsidR="00820601">
              <w:rPr>
                <w:lang w:val="en-GB"/>
              </w:rPr>
              <w:t>5</w:t>
            </w:r>
            <w:r>
              <w:rPr>
                <w:lang w:val="en-GB"/>
              </w:rPr>
              <w:t>.</w:t>
            </w:r>
          </w:p>
        </w:tc>
        <w:tc>
          <w:tcPr>
            <w:tcW w:w="1968" w:type="dxa"/>
            <w:vMerge/>
            <w:vAlign w:val="center"/>
          </w:tcPr>
          <w:p w14:paraId="5291CFB8" w14:textId="77777777" w:rsidR="00F655C2" w:rsidRDefault="00F655C2" w:rsidP="00615F71">
            <w:pPr>
              <w:rPr>
                <w:lang w:val="en-US"/>
              </w:rPr>
            </w:pPr>
          </w:p>
        </w:tc>
        <w:tc>
          <w:tcPr>
            <w:tcW w:w="4110" w:type="dxa"/>
            <w:vAlign w:val="center"/>
          </w:tcPr>
          <w:p w14:paraId="3EDAA2FB" w14:textId="0A9F9EE8" w:rsidR="00F655C2" w:rsidRPr="252A4C11" w:rsidRDefault="00F655C2" w:rsidP="00615F71">
            <w:pPr>
              <w:rPr>
                <w:lang w:val="en-US"/>
              </w:rPr>
            </w:pPr>
            <w:r>
              <w:rPr>
                <w:lang w:val="en-US"/>
              </w:rPr>
              <w:t>PUR Hotmelt gluing with immediate press securing for nice flat output</w:t>
            </w:r>
          </w:p>
        </w:tc>
        <w:tc>
          <w:tcPr>
            <w:tcW w:w="2499" w:type="dxa"/>
            <w:vAlign w:val="center"/>
          </w:tcPr>
          <w:p w14:paraId="64AB488E" w14:textId="1E1D1A93" w:rsidR="00F655C2" w:rsidRDefault="00F655C2" w:rsidP="00615F71">
            <w:pPr>
              <w:jc w:val="center"/>
              <w:rPr>
                <w:highlight w:val="yellow"/>
                <w:lang w:val="en-GB"/>
              </w:rPr>
            </w:pPr>
            <w:r w:rsidRPr="00932E9D">
              <w:rPr>
                <w:highlight w:val="yellow"/>
                <w:lang w:val="en-GB"/>
              </w:rPr>
              <w:t>[YES / NO]</w:t>
            </w:r>
          </w:p>
        </w:tc>
      </w:tr>
      <w:tr w:rsidR="00F655C2" w14:paraId="6A9533DB" w14:textId="77777777" w:rsidTr="00820601">
        <w:trPr>
          <w:trHeight w:val="397"/>
        </w:trPr>
        <w:tc>
          <w:tcPr>
            <w:tcW w:w="774" w:type="dxa"/>
          </w:tcPr>
          <w:p w14:paraId="2745855E" w14:textId="6FA13575" w:rsidR="00F655C2" w:rsidRDefault="00F655C2" w:rsidP="00615F71">
            <w:pPr>
              <w:jc w:val="both"/>
              <w:rPr>
                <w:lang w:val="en-GB"/>
              </w:rPr>
            </w:pPr>
            <w:r>
              <w:rPr>
                <w:lang w:val="en-GB"/>
              </w:rPr>
              <w:t>2</w:t>
            </w:r>
            <w:r w:rsidR="00820601">
              <w:rPr>
                <w:lang w:val="en-GB"/>
              </w:rPr>
              <w:t>6</w:t>
            </w:r>
            <w:r>
              <w:rPr>
                <w:lang w:val="en-GB"/>
              </w:rPr>
              <w:t>.</w:t>
            </w:r>
          </w:p>
        </w:tc>
        <w:tc>
          <w:tcPr>
            <w:tcW w:w="1968" w:type="dxa"/>
            <w:vMerge/>
            <w:vAlign w:val="center"/>
          </w:tcPr>
          <w:p w14:paraId="311A3959" w14:textId="77777777" w:rsidR="00F655C2" w:rsidRDefault="00F655C2" w:rsidP="00615F71">
            <w:pPr>
              <w:rPr>
                <w:lang w:val="en-US"/>
              </w:rPr>
            </w:pPr>
          </w:p>
        </w:tc>
        <w:tc>
          <w:tcPr>
            <w:tcW w:w="4110" w:type="dxa"/>
            <w:vAlign w:val="center"/>
          </w:tcPr>
          <w:p w14:paraId="5616C8C6" w14:textId="1C129D1F" w:rsidR="00F655C2" w:rsidRPr="252A4C11" w:rsidRDefault="00F655C2" w:rsidP="00615F71">
            <w:pPr>
              <w:rPr>
                <w:lang w:val="en-US"/>
              </w:rPr>
            </w:pPr>
            <w:r w:rsidRPr="00674147">
              <w:rPr>
                <w:lang w:val="en-US"/>
              </w:rPr>
              <w:t>easy operation and maintenance of glue nozzle</w:t>
            </w:r>
          </w:p>
        </w:tc>
        <w:tc>
          <w:tcPr>
            <w:tcW w:w="2499" w:type="dxa"/>
            <w:vAlign w:val="center"/>
          </w:tcPr>
          <w:p w14:paraId="43212BAC" w14:textId="5D914A79" w:rsidR="00F655C2" w:rsidRDefault="00F655C2" w:rsidP="00615F71">
            <w:pPr>
              <w:jc w:val="center"/>
              <w:rPr>
                <w:highlight w:val="yellow"/>
                <w:lang w:val="en-GB"/>
              </w:rPr>
            </w:pPr>
            <w:r w:rsidRPr="00932E9D">
              <w:rPr>
                <w:highlight w:val="yellow"/>
                <w:lang w:val="en-GB"/>
              </w:rPr>
              <w:t>[YES / NO]</w:t>
            </w:r>
          </w:p>
        </w:tc>
      </w:tr>
      <w:tr w:rsidR="00F655C2" w14:paraId="228693E6" w14:textId="77777777" w:rsidTr="00820601">
        <w:trPr>
          <w:trHeight w:val="397"/>
        </w:trPr>
        <w:tc>
          <w:tcPr>
            <w:tcW w:w="774" w:type="dxa"/>
          </w:tcPr>
          <w:p w14:paraId="3547C976" w14:textId="168CC5D0" w:rsidR="00F655C2" w:rsidRDefault="00F655C2" w:rsidP="00615F71">
            <w:pPr>
              <w:jc w:val="both"/>
              <w:rPr>
                <w:lang w:val="en-GB"/>
              </w:rPr>
            </w:pPr>
            <w:r>
              <w:rPr>
                <w:lang w:val="en-GB"/>
              </w:rPr>
              <w:t>2</w:t>
            </w:r>
            <w:r w:rsidR="00820601">
              <w:rPr>
                <w:lang w:val="en-GB"/>
              </w:rPr>
              <w:t>7</w:t>
            </w:r>
            <w:r>
              <w:rPr>
                <w:lang w:val="en-GB"/>
              </w:rPr>
              <w:t>.</w:t>
            </w:r>
          </w:p>
        </w:tc>
        <w:tc>
          <w:tcPr>
            <w:tcW w:w="1968" w:type="dxa"/>
            <w:vMerge/>
            <w:vAlign w:val="center"/>
          </w:tcPr>
          <w:p w14:paraId="1E08920E" w14:textId="77777777" w:rsidR="00F655C2" w:rsidRDefault="00F655C2" w:rsidP="00615F71">
            <w:pPr>
              <w:rPr>
                <w:lang w:val="en-US"/>
              </w:rPr>
            </w:pPr>
          </w:p>
        </w:tc>
        <w:tc>
          <w:tcPr>
            <w:tcW w:w="4110" w:type="dxa"/>
            <w:vAlign w:val="center"/>
          </w:tcPr>
          <w:p w14:paraId="49D7E2ED" w14:textId="57B26522" w:rsidR="00F655C2" w:rsidRDefault="00F655C2" w:rsidP="00615F71">
            <w:pPr>
              <w:rPr>
                <w:lang w:val="en-US"/>
              </w:rPr>
            </w:pPr>
            <w:bookmarkStart w:id="1" w:name="_Hlk148792209"/>
            <w:r>
              <w:rPr>
                <w:lang w:val="en-US"/>
              </w:rPr>
              <w:t>appropriate device for maintenance and cleaning the hotmelt glue system</w:t>
            </w:r>
            <w:bookmarkEnd w:id="1"/>
          </w:p>
        </w:tc>
        <w:tc>
          <w:tcPr>
            <w:tcW w:w="2499" w:type="dxa"/>
            <w:vAlign w:val="center"/>
          </w:tcPr>
          <w:p w14:paraId="7A296EA4" w14:textId="29E2F254" w:rsidR="00F655C2" w:rsidRDefault="00F655C2" w:rsidP="00615F71">
            <w:pPr>
              <w:jc w:val="center"/>
              <w:rPr>
                <w:highlight w:val="yellow"/>
                <w:lang w:val="en-GB"/>
              </w:rPr>
            </w:pPr>
            <w:r w:rsidRPr="00932E9D">
              <w:rPr>
                <w:highlight w:val="yellow"/>
                <w:lang w:val="en-GB"/>
              </w:rPr>
              <w:t>[YES / NO]</w:t>
            </w:r>
          </w:p>
        </w:tc>
      </w:tr>
      <w:tr w:rsidR="00615F71" w14:paraId="42C7C9D1" w14:textId="77777777" w:rsidTr="00820601">
        <w:trPr>
          <w:trHeight w:val="397"/>
        </w:trPr>
        <w:tc>
          <w:tcPr>
            <w:tcW w:w="774" w:type="dxa"/>
          </w:tcPr>
          <w:p w14:paraId="3CD7EDCD" w14:textId="318D7D3A" w:rsidR="00615F71" w:rsidRDefault="00615F71" w:rsidP="00615F71">
            <w:pPr>
              <w:jc w:val="both"/>
              <w:rPr>
                <w:lang w:val="en-GB"/>
              </w:rPr>
            </w:pPr>
            <w:r>
              <w:rPr>
                <w:lang w:val="en-GB"/>
              </w:rPr>
              <w:t>2</w:t>
            </w:r>
            <w:r w:rsidR="00820601">
              <w:rPr>
                <w:lang w:val="en-GB"/>
              </w:rPr>
              <w:t>8</w:t>
            </w:r>
            <w:r>
              <w:rPr>
                <w:lang w:val="en-GB"/>
              </w:rPr>
              <w:t>.</w:t>
            </w:r>
          </w:p>
        </w:tc>
        <w:tc>
          <w:tcPr>
            <w:tcW w:w="6078" w:type="dxa"/>
            <w:gridSpan w:val="2"/>
            <w:tcBorders>
              <w:bottom w:val="nil"/>
            </w:tcBorders>
            <w:vAlign w:val="center"/>
          </w:tcPr>
          <w:p w14:paraId="42CA949C" w14:textId="59C3FA4C" w:rsidR="00615F71" w:rsidRDefault="00615F71" w:rsidP="00615F71">
            <w:pPr>
              <w:rPr>
                <w:lang w:val="en-US"/>
              </w:rPr>
            </w:pPr>
            <w:r>
              <w:rPr>
                <w:lang w:val="en-US"/>
              </w:rPr>
              <w:t>Hot-stamp Gold Embossing</w:t>
            </w:r>
          </w:p>
        </w:tc>
        <w:tc>
          <w:tcPr>
            <w:tcW w:w="2499" w:type="dxa"/>
            <w:vAlign w:val="center"/>
          </w:tcPr>
          <w:p w14:paraId="70B3F4EB" w14:textId="53EB6B91" w:rsidR="00615F71" w:rsidRDefault="00615F71" w:rsidP="00615F71">
            <w:pPr>
              <w:jc w:val="center"/>
              <w:rPr>
                <w:highlight w:val="yellow"/>
                <w:lang w:val="en-GB"/>
              </w:rPr>
            </w:pPr>
            <w:r w:rsidRPr="00751E2E">
              <w:rPr>
                <w:highlight w:val="yellow"/>
                <w:lang w:val="en-GB"/>
              </w:rPr>
              <w:t>[YES / NO]</w:t>
            </w:r>
          </w:p>
        </w:tc>
      </w:tr>
      <w:tr w:rsidR="00615F71" w14:paraId="0E9AEA44" w14:textId="77777777" w:rsidTr="00820601">
        <w:trPr>
          <w:trHeight w:val="397"/>
        </w:trPr>
        <w:tc>
          <w:tcPr>
            <w:tcW w:w="774" w:type="dxa"/>
          </w:tcPr>
          <w:p w14:paraId="2DADE758" w14:textId="1C09EA8C" w:rsidR="00615F71" w:rsidRDefault="00820601" w:rsidP="00615F71">
            <w:pPr>
              <w:jc w:val="both"/>
              <w:rPr>
                <w:lang w:val="en-GB"/>
              </w:rPr>
            </w:pPr>
            <w:r>
              <w:rPr>
                <w:lang w:val="en-GB"/>
              </w:rPr>
              <w:t>29</w:t>
            </w:r>
            <w:r w:rsidR="00615F71">
              <w:rPr>
                <w:lang w:val="en-GB"/>
              </w:rPr>
              <w:t>.</w:t>
            </w:r>
          </w:p>
        </w:tc>
        <w:tc>
          <w:tcPr>
            <w:tcW w:w="1968" w:type="dxa"/>
            <w:vMerge w:val="restart"/>
            <w:tcBorders>
              <w:top w:val="nil"/>
            </w:tcBorders>
            <w:vAlign w:val="center"/>
          </w:tcPr>
          <w:p w14:paraId="00FE82D3" w14:textId="578B25BC" w:rsidR="00615F71" w:rsidRDefault="00615F71" w:rsidP="00615F71">
            <w:pPr>
              <w:rPr>
                <w:lang w:val="en-US"/>
              </w:rPr>
            </w:pPr>
          </w:p>
        </w:tc>
        <w:tc>
          <w:tcPr>
            <w:tcW w:w="4110" w:type="dxa"/>
            <w:vAlign w:val="center"/>
          </w:tcPr>
          <w:p w14:paraId="0390DC3C" w14:textId="58D9F608" w:rsidR="00615F71" w:rsidRDefault="00615F71" w:rsidP="00615F71">
            <w:pPr>
              <w:rPr>
                <w:lang w:val="en-US"/>
              </w:rPr>
            </w:pPr>
            <w:r>
              <w:rPr>
                <w:lang w:val="en-US"/>
              </w:rPr>
              <w:t xml:space="preserve">adjustable and monitored temperature of hot-stamping </w:t>
            </w:r>
            <w:proofErr w:type="spellStart"/>
            <w:r>
              <w:rPr>
                <w:lang w:val="en-US"/>
              </w:rPr>
              <w:t>clichees</w:t>
            </w:r>
            <w:proofErr w:type="spellEnd"/>
          </w:p>
        </w:tc>
        <w:tc>
          <w:tcPr>
            <w:tcW w:w="2499" w:type="dxa"/>
            <w:vAlign w:val="center"/>
          </w:tcPr>
          <w:p w14:paraId="675DA54A" w14:textId="0277495A" w:rsidR="00615F71" w:rsidRDefault="00615F71" w:rsidP="00615F71">
            <w:pPr>
              <w:jc w:val="center"/>
              <w:rPr>
                <w:highlight w:val="yellow"/>
                <w:lang w:val="en-GB"/>
              </w:rPr>
            </w:pPr>
            <w:r w:rsidRPr="00932E9D">
              <w:rPr>
                <w:highlight w:val="yellow"/>
                <w:lang w:val="en-GB"/>
              </w:rPr>
              <w:t>[YES / NO]</w:t>
            </w:r>
          </w:p>
        </w:tc>
      </w:tr>
      <w:tr w:rsidR="00615F71" w14:paraId="7F0B8101" w14:textId="77777777" w:rsidTr="00820601">
        <w:trPr>
          <w:trHeight w:val="397"/>
        </w:trPr>
        <w:tc>
          <w:tcPr>
            <w:tcW w:w="774" w:type="dxa"/>
          </w:tcPr>
          <w:p w14:paraId="49A8A8C4" w14:textId="4377B37B" w:rsidR="00615F71" w:rsidRDefault="00615F71" w:rsidP="00615F71">
            <w:pPr>
              <w:jc w:val="both"/>
              <w:rPr>
                <w:lang w:val="en-GB"/>
              </w:rPr>
            </w:pPr>
            <w:r>
              <w:rPr>
                <w:lang w:val="en-GB"/>
              </w:rPr>
              <w:t>3</w:t>
            </w:r>
            <w:r w:rsidR="00820601">
              <w:rPr>
                <w:lang w:val="en-GB"/>
              </w:rPr>
              <w:t>0</w:t>
            </w:r>
            <w:r>
              <w:rPr>
                <w:lang w:val="en-GB"/>
              </w:rPr>
              <w:t>.</w:t>
            </w:r>
          </w:p>
        </w:tc>
        <w:tc>
          <w:tcPr>
            <w:tcW w:w="1968" w:type="dxa"/>
            <w:vMerge/>
            <w:tcBorders>
              <w:top w:val="nil"/>
            </w:tcBorders>
            <w:vAlign w:val="center"/>
          </w:tcPr>
          <w:p w14:paraId="7C2506AC" w14:textId="77777777" w:rsidR="00615F71" w:rsidRDefault="00615F71" w:rsidP="00615F71">
            <w:pPr>
              <w:rPr>
                <w:lang w:val="en-US"/>
              </w:rPr>
            </w:pPr>
          </w:p>
        </w:tc>
        <w:tc>
          <w:tcPr>
            <w:tcW w:w="4110" w:type="dxa"/>
            <w:vAlign w:val="center"/>
          </w:tcPr>
          <w:p w14:paraId="665F3EA4" w14:textId="5135F34A" w:rsidR="00615F71" w:rsidRDefault="00615F71" w:rsidP="00615F71">
            <w:pPr>
              <w:rPr>
                <w:lang w:val="en-US"/>
              </w:rPr>
            </w:pPr>
            <w:r>
              <w:rPr>
                <w:lang w:val="en-US"/>
              </w:rPr>
              <w:t>reel-fed gold foil</w:t>
            </w:r>
          </w:p>
        </w:tc>
        <w:tc>
          <w:tcPr>
            <w:tcW w:w="2499" w:type="dxa"/>
            <w:vAlign w:val="center"/>
          </w:tcPr>
          <w:p w14:paraId="6EF318CE" w14:textId="3545A417" w:rsidR="00615F71" w:rsidRDefault="00615F71" w:rsidP="00615F71">
            <w:pPr>
              <w:jc w:val="center"/>
              <w:rPr>
                <w:highlight w:val="yellow"/>
                <w:lang w:val="en-GB"/>
              </w:rPr>
            </w:pPr>
            <w:r w:rsidRPr="00932E9D">
              <w:rPr>
                <w:highlight w:val="yellow"/>
                <w:lang w:val="en-GB"/>
              </w:rPr>
              <w:t>[YES / NO]</w:t>
            </w:r>
          </w:p>
        </w:tc>
      </w:tr>
      <w:tr w:rsidR="00615F71" w14:paraId="11A51C05" w14:textId="77777777" w:rsidTr="00820601">
        <w:trPr>
          <w:trHeight w:val="397"/>
        </w:trPr>
        <w:tc>
          <w:tcPr>
            <w:tcW w:w="774" w:type="dxa"/>
          </w:tcPr>
          <w:p w14:paraId="4341218A" w14:textId="622D5F7B" w:rsidR="00615F71" w:rsidRDefault="00615F71" w:rsidP="00615F71">
            <w:pPr>
              <w:jc w:val="both"/>
              <w:rPr>
                <w:lang w:val="en-GB"/>
              </w:rPr>
            </w:pPr>
            <w:r>
              <w:rPr>
                <w:lang w:val="en-GB"/>
              </w:rPr>
              <w:t>3</w:t>
            </w:r>
            <w:r w:rsidR="00820601">
              <w:rPr>
                <w:lang w:val="en-GB"/>
              </w:rPr>
              <w:t>1</w:t>
            </w:r>
            <w:r>
              <w:rPr>
                <w:lang w:val="en-GB"/>
              </w:rPr>
              <w:t>.</w:t>
            </w:r>
          </w:p>
        </w:tc>
        <w:tc>
          <w:tcPr>
            <w:tcW w:w="1968" w:type="dxa"/>
            <w:vMerge/>
            <w:tcBorders>
              <w:top w:val="nil"/>
            </w:tcBorders>
            <w:vAlign w:val="center"/>
          </w:tcPr>
          <w:p w14:paraId="2B2464D6" w14:textId="77777777" w:rsidR="00615F71" w:rsidRDefault="00615F71" w:rsidP="00615F71">
            <w:pPr>
              <w:rPr>
                <w:lang w:val="en-US"/>
              </w:rPr>
            </w:pPr>
          </w:p>
        </w:tc>
        <w:tc>
          <w:tcPr>
            <w:tcW w:w="4110" w:type="dxa"/>
            <w:vAlign w:val="center"/>
          </w:tcPr>
          <w:p w14:paraId="34B07F0E" w14:textId="08F6B0BE" w:rsidR="00615F71" w:rsidRDefault="00615F71" w:rsidP="00615F71">
            <w:pPr>
              <w:rPr>
                <w:lang w:val="en-US"/>
              </w:rPr>
            </w:pPr>
            <w:r w:rsidRPr="06E91A55">
              <w:rPr>
                <w:lang w:val="en-US"/>
              </w:rPr>
              <w:t>opto-electronic monitoring of gold hot-stamping presence</w:t>
            </w:r>
          </w:p>
        </w:tc>
        <w:tc>
          <w:tcPr>
            <w:tcW w:w="2499" w:type="dxa"/>
            <w:vAlign w:val="center"/>
          </w:tcPr>
          <w:p w14:paraId="72070058" w14:textId="4BB4C825" w:rsidR="00615F71" w:rsidRDefault="00615F71" w:rsidP="00615F71">
            <w:pPr>
              <w:jc w:val="center"/>
              <w:rPr>
                <w:highlight w:val="yellow"/>
                <w:lang w:val="en-GB"/>
              </w:rPr>
            </w:pPr>
            <w:r w:rsidRPr="00932E9D">
              <w:rPr>
                <w:highlight w:val="yellow"/>
                <w:lang w:val="en-GB"/>
              </w:rPr>
              <w:t>[YES / NO]</w:t>
            </w:r>
          </w:p>
        </w:tc>
      </w:tr>
      <w:tr w:rsidR="00615F71" w14:paraId="5AC511F6" w14:textId="77777777" w:rsidTr="00820601">
        <w:trPr>
          <w:trHeight w:val="397"/>
        </w:trPr>
        <w:tc>
          <w:tcPr>
            <w:tcW w:w="774" w:type="dxa"/>
          </w:tcPr>
          <w:p w14:paraId="72D54095" w14:textId="01B4DDCF" w:rsidR="00615F71" w:rsidRDefault="00615F71" w:rsidP="00615F71">
            <w:pPr>
              <w:jc w:val="both"/>
              <w:rPr>
                <w:lang w:val="en-GB"/>
              </w:rPr>
            </w:pPr>
            <w:r>
              <w:rPr>
                <w:lang w:val="en-GB"/>
              </w:rPr>
              <w:t>3</w:t>
            </w:r>
            <w:r w:rsidR="00820601">
              <w:rPr>
                <w:lang w:val="en-GB"/>
              </w:rPr>
              <w:t>2</w:t>
            </w:r>
            <w:r>
              <w:rPr>
                <w:lang w:val="en-GB"/>
              </w:rPr>
              <w:t>.</w:t>
            </w:r>
          </w:p>
        </w:tc>
        <w:tc>
          <w:tcPr>
            <w:tcW w:w="1968" w:type="dxa"/>
            <w:vMerge/>
            <w:tcBorders>
              <w:top w:val="nil"/>
            </w:tcBorders>
            <w:vAlign w:val="center"/>
          </w:tcPr>
          <w:p w14:paraId="5941DC2C" w14:textId="77777777" w:rsidR="00615F71" w:rsidRDefault="00615F71" w:rsidP="00615F71">
            <w:pPr>
              <w:rPr>
                <w:lang w:val="en-US"/>
              </w:rPr>
            </w:pPr>
          </w:p>
        </w:tc>
        <w:tc>
          <w:tcPr>
            <w:tcW w:w="4110" w:type="dxa"/>
            <w:vAlign w:val="center"/>
          </w:tcPr>
          <w:p w14:paraId="7A1B8DE2" w14:textId="705C0DE7" w:rsidR="00615F71" w:rsidRDefault="00615F71" w:rsidP="00615F71">
            <w:pPr>
              <w:rPr>
                <w:lang w:val="en-US"/>
              </w:rPr>
            </w:pPr>
            <w:r w:rsidRPr="00674147">
              <w:rPr>
                <w:rStyle w:val="rynqvb"/>
                <w:lang w:val="en"/>
              </w:rPr>
              <w:t>automatic adjustment of the product thickness</w:t>
            </w:r>
          </w:p>
        </w:tc>
        <w:tc>
          <w:tcPr>
            <w:tcW w:w="2499" w:type="dxa"/>
            <w:vAlign w:val="center"/>
          </w:tcPr>
          <w:p w14:paraId="0E1F1DC0" w14:textId="716F105A" w:rsidR="00615F71" w:rsidRDefault="00615F71" w:rsidP="00615F71">
            <w:pPr>
              <w:jc w:val="center"/>
              <w:rPr>
                <w:highlight w:val="yellow"/>
                <w:lang w:val="en-GB"/>
              </w:rPr>
            </w:pPr>
            <w:r w:rsidRPr="00932E9D">
              <w:rPr>
                <w:highlight w:val="yellow"/>
                <w:lang w:val="en-GB"/>
              </w:rPr>
              <w:t>[YES / NO]</w:t>
            </w:r>
          </w:p>
        </w:tc>
      </w:tr>
      <w:tr w:rsidR="00615F71" w14:paraId="2D2EB630" w14:textId="77777777" w:rsidTr="00820601">
        <w:trPr>
          <w:trHeight w:val="397"/>
        </w:trPr>
        <w:tc>
          <w:tcPr>
            <w:tcW w:w="774" w:type="dxa"/>
          </w:tcPr>
          <w:p w14:paraId="47F6F17A" w14:textId="12AE05CD" w:rsidR="00615F71" w:rsidRDefault="00615F71" w:rsidP="00615F71">
            <w:pPr>
              <w:jc w:val="both"/>
              <w:rPr>
                <w:lang w:val="en-GB"/>
              </w:rPr>
            </w:pPr>
            <w:r>
              <w:rPr>
                <w:lang w:val="en-GB"/>
              </w:rPr>
              <w:t>3</w:t>
            </w:r>
            <w:r w:rsidR="00820601">
              <w:rPr>
                <w:lang w:val="en-GB"/>
              </w:rPr>
              <w:t>3</w:t>
            </w:r>
            <w:r>
              <w:rPr>
                <w:lang w:val="en-GB"/>
              </w:rPr>
              <w:t>.</w:t>
            </w:r>
          </w:p>
        </w:tc>
        <w:tc>
          <w:tcPr>
            <w:tcW w:w="6078" w:type="dxa"/>
            <w:gridSpan w:val="2"/>
            <w:vAlign w:val="center"/>
          </w:tcPr>
          <w:p w14:paraId="679AA62A" w14:textId="7CD04449" w:rsidR="00615F71" w:rsidRDefault="00615F71" w:rsidP="00615F71">
            <w:pPr>
              <w:rPr>
                <w:lang w:val="en-US"/>
              </w:rPr>
            </w:pPr>
            <w:r w:rsidRPr="00B151C6">
              <w:rPr>
                <w:lang w:val="en-US"/>
              </w:rPr>
              <w:t>Separation of two-up layers into single ups</w:t>
            </w:r>
            <w:r>
              <w:rPr>
                <w:lang w:val="en-US"/>
              </w:rPr>
              <w:t xml:space="preserve"> by </w:t>
            </w:r>
            <w:r w:rsidRPr="00B151C6">
              <w:rPr>
                <w:lang w:val="en-US"/>
              </w:rPr>
              <w:t>guillotine with scissor type cut</w:t>
            </w:r>
          </w:p>
        </w:tc>
        <w:tc>
          <w:tcPr>
            <w:tcW w:w="2499" w:type="dxa"/>
            <w:vAlign w:val="center"/>
          </w:tcPr>
          <w:p w14:paraId="32E59916" w14:textId="63AE1032" w:rsidR="00615F71" w:rsidRDefault="00615F71" w:rsidP="00615F71">
            <w:pPr>
              <w:jc w:val="center"/>
              <w:rPr>
                <w:highlight w:val="yellow"/>
                <w:lang w:val="en-GB"/>
              </w:rPr>
            </w:pPr>
            <w:r w:rsidRPr="00751E2E">
              <w:rPr>
                <w:highlight w:val="yellow"/>
                <w:lang w:val="en-GB"/>
              </w:rPr>
              <w:t>[YES / NO]</w:t>
            </w:r>
          </w:p>
        </w:tc>
      </w:tr>
      <w:tr w:rsidR="00615F71" w14:paraId="47980AE5" w14:textId="77777777" w:rsidTr="00820601">
        <w:trPr>
          <w:trHeight w:val="397"/>
        </w:trPr>
        <w:tc>
          <w:tcPr>
            <w:tcW w:w="774" w:type="dxa"/>
          </w:tcPr>
          <w:p w14:paraId="6CD80653" w14:textId="39213469" w:rsidR="00615F71" w:rsidRDefault="00615F71" w:rsidP="00615F71">
            <w:pPr>
              <w:jc w:val="both"/>
              <w:rPr>
                <w:lang w:val="en-GB"/>
              </w:rPr>
            </w:pPr>
            <w:r>
              <w:rPr>
                <w:lang w:val="en-GB"/>
              </w:rPr>
              <w:t>3</w:t>
            </w:r>
            <w:r w:rsidR="00820601">
              <w:rPr>
                <w:lang w:val="en-GB"/>
              </w:rPr>
              <w:t>4</w:t>
            </w:r>
            <w:r>
              <w:rPr>
                <w:lang w:val="en-GB"/>
              </w:rPr>
              <w:t>.</w:t>
            </w:r>
          </w:p>
        </w:tc>
        <w:tc>
          <w:tcPr>
            <w:tcW w:w="6078" w:type="dxa"/>
            <w:gridSpan w:val="2"/>
            <w:vAlign w:val="center"/>
          </w:tcPr>
          <w:p w14:paraId="36777F09" w14:textId="280A4337" w:rsidR="00615F71" w:rsidRDefault="00615F71" w:rsidP="00615F71">
            <w:pPr>
              <w:pStyle w:val="Bezmezer"/>
              <w:rPr>
                <w:lang w:val="en-US"/>
              </w:rPr>
            </w:pPr>
            <w:r>
              <w:rPr>
                <w:lang w:val="en-US"/>
              </w:rPr>
              <w:t>Creasing with heated upper and lower bar of creasing tool with separate temperature control for each bar</w:t>
            </w:r>
          </w:p>
        </w:tc>
        <w:tc>
          <w:tcPr>
            <w:tcW w:w="2499" w:type="dxa"/>
            <w:vAlign w:val="center"/>
          </w:tcPr>
          <w:p w14:paraId="215150DE" w14:textId="27B049A6" w:rsidR="00615F71" w:rsidRDefault="00615F71" w:rsidP="00615F71">
            <w:pPr>
              <w:jc w:val="center"/>
              <w:rPr>
                <w:highlight w:val="yellow"/>
                <w:lang w:val="en-GB"/>
              </w:rPr>
            </w:pPr>
            <w:r w:rsidRPr="00751E2E">
              <w:rPr>
                <w:highlight w:val="yellow"/>
                <w:lang w:val="en-GB"/>
              </w:rPr>
              <w:t>[YES / NO]</w:t>
            </w:r>
          </w:p>
        </w:tc>
      </w:tr>
      <w:tr w:rsidR="00615F71" w14:paraId="7A85A509" w14:textId="77777777" w:rsidTr="00820601">
        <w:trPr>
          <w:trHeight w:val="397"/>
        </w:trPr>
        <w:tc>
          <w:tcPr>
            <w:tcW w:w="774" w:type="dxa"/>
          </w:tcPr>
          <w:p w14:paraId="252AD818" w14:textId="49E46DB2" w:rsidR="00615F71" w:rsidRDefault="00615F71" w:rsidP="00615F71">
            <w:pPr>
              <w:jc w:val="both"/>
              <w:rPr>
                <w:lang w:val="en-GB"/>
              </w:rPr>
            </w:pPr>
            <w:r>
              <w:rPr>
                <w:lang w:val="en-GB"/>
              </w:rPr>
              <w:t>3</w:t>
            </w:r>
            <w:r w:rsidR="00820601">
              <w:rPr>
                <w:lang w:val="en-GB"/>
              </w:rPr>
              <w:t>5</w:t>
            </w:r>
            <w:r>
              <w:rPr>
                <w:lang w:val="en-GB"/>
              </w:rPr>
              <w:t>.</w:t>
            </w:r>
          </w:p>
        </w:tc>
        <w:tc>
          <w:tcPr>
            <w:tcW w:w="6078" w:type="dxa"/>
            <w:gridSpan w:val="2"/>
            <w:tcBorders>
              <w:bottom w:val="nil"/>
            </w:tcBorders>
            <w:vAlign w:val="center"/>
          </w:tcPr>
          <w:p w14:paraId="77B0C4F1" w14:textId="0E8B97D6" w:rsidR="00615F71" w:rsidRDefault="00615F71" w:rsidP="00615F71">
            <w:pPr>
              <w:rPr>
                <w:lang w:val="en-US"/>
              </w:rPr>
            </w:pPr>
            <w:r w:rsidRPr="00B151C6">
              <w:rPr>
                <w:lang w:val="en-US"/>
              </w:rPr>
              <w:t>Folding of the booklet</w:t>
            </w:r>
          </w:p>
        </w:tc>
        <w:tc>
          <w:tcPr>
            <w:tcW w:w="2499" w:type="dxa"/>
            <w:vAlign w:val="center"/>
          </w:tcPr>
          <w:p w14:paraId="5380428B" w14:textId="310625F8" w:rsidR="00615F71" w:rsidRDefault="00615F71" w:rsidP="00615F71">
            <w:pPr>
              <w:jc w:val="center"/>
              <w:rPr>
                <w:highlight w:val="yellow"/>
                <w:lang w:val="en-GB"/>
              </w:rPr>
            </w:pPr>
            <w:r w:rsidRPr="00751E2E">
              <w:rPr>
                <w:highlight w:val="yellow"/>
                <w:lang w:val="en-GB"/>
              </w:rPr>
              <w:t>[YES / NO]</w:t>
            </w:r>
          </w:p>
        </w:tc>
      </w:tr>
      <w:tr w:rsidR="00615F71" w14:paraId="4A6B3AA4" w14:textId="45975790" w:rsidTr="00820601">
        <w:trPr>
          <w:trHeight w:val="397"/>
        </w:trPr>
        <w:tc>
          <w:tcPr>
            <w:tcW w:w="774" w:type="dxa"/>
          </w:tcPr>
          <w:p w14:paraId="514B933B" w14:textId="5B511F6D" w:rsidR="00615F71" w:rsidRDefault="00615F71" w:rsidP="00615F71">
            <w:pPr>
              <w:jc w:val="both"/>
              <w:rPr>
                <w:lang w:val="en-GB"/>
              </w:rPr>
            </w:pPr>
            <w:r>
              <w:rPr>
                <w:lang w:val="en-GB"/>
              </w:rPr>
              <w:t>3</w:t>
            </w:r>
            <w:r w:rsidR="00820601">
              <w:rPr>
                <w:lang w:val="en-GB"/>
              </w:rPr>
              <w:t>6</w:t>
            </w:r>
            <w:r>
              <w:rPr>
                <w:lang w:val="en-GB"/>
              </w:rPr>
              <w:t>.</w:t>
            </w:r>
          </w:p>
        </w:tc>
        <w:tc>
          <w:tcPr>
            <w:tcW w:w="1968" w:type="dxa"/>
            <w:vMerge w:val="restart"/>
            <w:tcBorders>
              <w:top w:val="nil"/>
            </w:tcBorders>
            <w:vAlign w:val="center"/>
          </w:tcPr>
          <w:p w14:paraId="6C5A5737" w14:textId="1033908A" w:rsidR="00615F71" w:rsidRDefault="00615F71" w:rsidP="00615F71">
            <w:pPr>
              <w:rPr>
                <w:lang w:val="en-GB"/>
              </w:rPr>
            </w:pPr>
          </w:p>
        </w:tc>
        <w:tc>
          <w:tcPr>
            <w:tcW w:w="4110" w:type="dxa"/>
            <w:vAlign w:val="center"/>
          </w:tcPr>
          <w:p w14:paraId="60D0CACB" w14:textId="3F0DECFD" w:rsidR="00615F71" w:rsidRDefault="00615F71" w:rsidP="00615F71">
            <w:pPr>
              <w:rPr>
                <w:lang w:val="en-GB"/>
              </w:rPr>
            </w:pPr>
            <w:r>
              <w:rPr>
                <w:lang w:val="en-US"/>
              </w:rPr>
              <w:t>heated</w:t>
            </w:r>
            <w:r w:rsidRPr="00B30FE6">
              <w:rPr>
                <w:lang w:val="en-US"/>
              </w:rPr>
              <w:t xml:space="preserve"> pressing and spine rolling</w:t>
            </w:r>
            <w:r>
              <w:rPr>
                <w:lang w:val="en-US"/>
              </w:rPr>
              <w:t xml:space="preserve"> for well closed and flat booklet before die cutting</w:t>
            </w:r>
          </w:p>
        </w:tc>
        <w:tc>
          <w:tcPr>
            <w:tcW w:w="2499" w:type="dxa"/>
            <w:vAlign w:val="center"/>
          </w:tcPr>
          <w:p w14:paraId="5A07088D" w14:textId="4CD32F86" w:rsidR="00615F71" w:rsidRDefault="00615F71" w:rsidP="00615F71">
            <w:pPr>
              <w:jc w:val="center"/>
              <w:rPr>
                <w:lang w:val="en-GB"/>
              </w:rPr>
            </w:pPr>
            <w:r w:rsidRPr="00932E9D">
              <w:rPr>
                <w:highlight w:val="yellow"/>
                <w:lang w:val="en-GB"/>
              </w:rPr>
              <w:t>[YES / NO]</w:t>
            </w:r>
          </w:p>
        </w:tc>
      </w:tr>
      <w:tr w:rsidR="00615F71" w14:paraId="7D7350D5" w14:textId="5ADFEFE0" w:rsidTr="00820601">
        <w:trPr>
          <w:trHeight w:val="397"/>
        </w:trPr>
        <w:tc>
          <w:tcPr>
            <w:tcW w:w="774" w:type="dxa"/>
          </w:tcPr>
          <w:p w14:paraId="7AB0FDD8" w14:textId="522F89AA" w:rsidR="00615F71" w:rsidRPr="00877097" w:rsidRDefault="00615F71" w:rsidP="00615F71">
            <w:pPr>
              <w:jc w:val="both"/>
              <w:rPr>
                <w:lang w:val="en-GB"/>
              </w:rPr>
            </w:pPr>
            <w:r>
              <w:rPr>
                <w:lang w:val="en-GB"/>
              </w:rPr>
              <w:t>3</w:t>
            </w:r>
            <w:r w:rsidR="00820601">
              <w:rPr>
                <w:lang w:val="en-GB"/>
              </w:rPr>
              <w:t>7</w:t>
            </w:r>
            <w:r>
              <w:rPr>
                <w:lang w:val="en-GB"/>
              </w:rPr>
              <w:t>.</w:t>
            </w:r>
          </w:p>
        </w:tc>
        <w:tc>
          <w:tcPr>
            <w:tcW w:w="1968" w:type="dxa"/>
            <w:vMerge/>
            <w:tcBorders>
              <w:top w:val="nil"/>
            </w:tcBorders>
            <w:vAlign w:val="center"/>
          </w:tcPr>
          <w:p w14:paraId="64B76A4C" w14:textId="398FEBD2" w:rsidR="00615F71" w:rsidRDefault="00615F71" w:rsidP="00615F71">
            <w:pPr>
              <w:rPr>
                <w:lang w:val="en-GB"/>
              </w:rPr>
            </w:pPr>
          </w:p>
        </w:tc>
        <w:tc>
          <w:tcPr>
            <w:tcW w:w="4110" w:type="dxa"/>
            <w:vAlign w:val="center"/>
          </w:tcPr>
          <w:p w14:paraId="6B75E369" w14:textId="4C159218" w:rsidR="00615F71" w:rsidRDefault="00615F71" w:rsidP="00615F71">
            <w:pPr>
              <w:rPr>
                <w:lang w:val="en-GB"/>
              </w:rPr>
            </w:pPr>
            <w:r>
              <w:rPr>
                <w:lang w:val="en-US"/>
              </w:rPr>
              <w:t>adjustable temperature of upper and lower pressing bars and spine rollers</w:t>
            </w:r>
          </w:p>
        </w:tc>
        <w:tc>
          <w:tcPr>
            <w:tcW w:w="2499" w:type="dxa"/>
            <w:vAlign w:val="center"/>
          </w:tcPr>
          <w:p w14:paraId="5C02385E" w14:textId="5CD317FF" w:rsidR="00615F71" w:rsidRDefault="00615F71" w:rsidP="00615F71">
            <w:pPr>
              <w:jc w:val="center"/>
              <w:rPr>
                <w:lang w:val="en-GB"/>
              </w:rPr>
            </w:pPr>
            <w:r w:rsidRPr="00932E9D">
              <w:rPr>
                <w:highlight w:val="yellow"/>
                <w:lang w:val="en-GB"/>
              </w:rPr>
              <w:t>[YES / NO]</w:t>
            </w:r>
          </w:p>
        </w:tc>
      </w:tr>
      <w:tr w:rsidR="00615F71" w14:paraId="35B7D1BA" w14:textId="5C395FBD" w:rsidTr="00820601">
        <w:trPr>
          <w:trHeight w:val="397"/>
        </w:trPr>
        <w:tc>
          <w:tcPr>
            <w:tcW w:w="774" w:type="dxa"/>
          </w:tcPr>
          <w:p w14:paraId="77BA55A6" w14:textId="04C11C46" w:rsidR="00615F71" w:rsidRPr="00877097" w:rsidRDefault="00615F71" w:rsidP="00615F71">
            <w:pPr>
              <w:jc w:val="both"/>
              <w:rPr>
                <w:lang w:val="en-GB"/>
              </w:rPr>
            </w:pPr>
            <w:r>
              <w:rPr>
                <w:lang w:val="en-GB"/>
              </w:rPr>
              <w:t>3</w:t>
            </w:r>
            <w:r w:rsidR="00820601">
              <w:rPr>
                <w:lang w:val="en-GB"/>
              </w:rPr>
              <w:t>8</w:t>
            </w:r>
            <w:r>
              <w:rPr>
                <w:lang w:val="en-GB"/>
              </w:rPr>
              <w:t>.</w:t>
            </w:r>
          </w:p>
        </w:tc>
        <w:tc>
          <w:tcPr>
            <w:tcW w:w="1968" w:type="dxa"/>
            <w:vMerge/>
            <w:tcBorders>
              <w:top w:val="nil"/>
            </w:tcBorders>
            <w:vAlign w:val="center"/>
          </w:tcPr>
          <w:p w14:paraId="2E9F7CEF" w14:textId="0FE529E0" w:rsidR="00615F71" w:rsidRDefault="00615F71" w:rsidP="00615F71">
            <w:pPr>
              <w:rPr>
                <w:lang w:val="en-GB"/>
              </w:rPr>
            </w:pPr>
          </w:p>
        </w:tc>
        <w:tc>
          <w:tcPr>
            <w:tcW w:w="4110" w:type="dxa"/>
            <w:vAlign w:val="center"/>
          </w:tcPr>
          <w:p w14:paraId="37889792" w14:textId="6BBF56A0" w:rsidR="00615F71" w:rsidRDefault="00615F71" w:rsidP="00615F71">
            <w:pPr>
              <w:rPr>
                <w:lang w:val="en-GB"/>
              </w:rPr>
            </w:pPr>
            <w:r>
              <w:rPr>
                <w:lang w:val="en-US"/>
              </w:rPr>
              <w:t>adjustable pressure on rollers</w:t>
            </w:r>
          </w:p>
        </w:tc>
        <w:tc>
          <w:tcPr>
            <w:tcW w:w="2499" w:type="dxa"/>
            <w:vAlign w:val="center"/>
          </w:tcPr>
          <w:p w14:paraId="201ABD97" w14:textId="294C7631" w:rsidR="00615F71" w:rsidRDefault="00615F71" w:rsidP="00615F71">
            <w:pPr>
              <w:jc w:val="center"/>
              <w:rPr>
                <w:lang w:val="en-GB"/>
              </w:rPr>
            </w:pPr>
            <w:r w:rsidRPr="00932E9D">
              <w:rPr>
                <w:highlight w:val="yellow"/>
                <w:lang w:val="en-GB"/>
              </w:rPr>
              <w:t>[YES / NO]</w:t>
            </w:r>
          </w:p>
        </w:tc>
      </w:tr>
      <w:tr w:rsidR="00615F71" w14:paraId="5AB4C923" w14:textId="3CE7FADC" w:rsidTr="00820601">
        <w:trPr>
          <w:trHeight w:val="397"/>
        </w:trPr>
        <w:tc>
          <w:tcPr>
            <w:tcW w:w="774" w:type="dxa"/>
          </w:tcPr>
          <w:p w14:paraId="107614EA" w14:textId="7F6650EA" w:rsidR="00615F71" w:rsidRPr="00877097" w:rsidRDefault="00820601" w:rsidP="00615F71">
            <w:pPr>
              <w:jc w:val="both"/>
              <w:rPr>
                <w:lang w:val="en-GB"/>
              </w:rPr>
            </w:pPr>
            <w:r>
              <w:rPr>
                <w:lang w:val="en-GB"/>
              </w:rPr>
              <w:t>39</w:t>
            </w:r>
            <w:r w:rsidR="00615F71">
              <w:rPr>
                <w:lang w:val="en-GB"/>
              </w:rPr>
              <w:t>.</w:t>
            </w:r>
          </w:p>
        </w:tc>
        <w:tc>
          <w:tcPr>
            <w:tcW w:w="1968" w:type="dxa"/>
            <w:vMerge/>
            <w:tcBorders>
              <w:top w:val="nil"/>
            </w:tcBorders>
            <w:vAlign w:val="center"/>
          </w:tcPr>
          <w:p w14:paraId="7667E269" w14:textId="7B3B47CE" w:rsidR="00615F71" w:rsidRDefault="00615F71" w:rsidP="00615F71">
            <w:pPr>
              <w:rPr>
                <w:lang w:val="en-GB"/>
              </w:rPr>
            </w:pPr>
          </w:p>
        </w:tc>
        <w:tc>
          <w:tcPr>
            <w:tcW w:w="4110" w:type="dxa"/>
            <w:vAlign w:val="center"/>
          </w:tcPr>
          <w:p w14:paraId="0A65CA70" w14:textId="7E21D5F6" w:rsidR="00615F71" w:rsidRDefault="00615F71" w:rsidP="00615F71">
            <w:pPr>
              <w:rPr>
                <w:lang w:val="en-GB"/>
              </w:rPr>
            </w:pPr>
            <w:r>
              <w:rPr>
                <w:lang w:val="en-US"/>
              </w:rPr>
              <w:t>folding must be perfect also at minimum speed of the machine</w:t>
            </w:r>
          </w:p>
        </w:tc>
        <w:tc>
          <w:tcPr>
            <w:tcW w:w="2499" w:type="dxa"/>
            <w:vAlign w:val="center"/>
          </w:tcPr>
          <w:p w14:paraId="2A8F9BD2" w14:textId="755F067F" w:rsidR="00615F71" w:rsidRDefault="00615F71" w:rsidP="00615F71">
            <w:pPr>
              <w:jc w:val="center"/>
              <w:rPr>
                <w:lang w:val="en-GB"/>
              </w:rPr>
            </w:pPr>
            <w:r w:rsidRPr="00932E9D">
              <w:rPr>
                <w:highlight w:val="yellow"/>
                <w:lang w:val="en-GB"/>
              </w:rPr>
              <w:t>[YES / NO]</w:t>
            </w:r>
          </w:p>
        </w:tc>
      </w:tr>
      <w:tr w:rsidR="00615F71" w14:paraId="74226F16" w14:textId="230B90EB" w:rsidTr="00820601">
        <w:trPr>
          <w:trHeight w:val="397"/>
        </w:trPr>
        <w:tc>
          <w:tcPr>
            <w:tcW w:w="774" w:type="dxa"/>
          </w:tcPr>
          <w:p w14:paraId="4BECA4C9" w14:textId="133B16A6" w:rsidR="00615F71" w:rsidRPr="00877097" w:rsidRDefault="00615F71" w:rsidP="00615F71">
            <w:pPr>
              <w:jc w:val="both"/>
              <w:rPr>
                <w:lang w:val="en-GB"/>
              </w:rPr>
            </w:pPr>
            <w:r>
              <w:rPr>
                <w:lang w:val="en-GB"/>
              </w:rPr>
              <w:t>4</w:t>
            </w:r>
            <w:r w:rsidR="00820601">
              <w:rPr>
                <w:lang w:val="en-GB"/>
              </w:rPr>
              <w:t>0</w:t>
            </w:r>
            <w:r>
              <w:rPr>
                <w:lang w:val="en-GB"/>
              </w:rPr>
              <w:t>.</w:t>
            </w:r>
          </w:p>
        </w:tc>
        <w:tc>
          <w:tcPr>
            <w:tcW w:w="6078" w:type="dxa"/>
            <w:gridSpan w:val="2"/>
            <w:tcBorders>
              <w:bottom w:val="nil"/>
            </w:tcBorders>
            <w:vAlign w:val="center"/>
          </w:tcPr>
          <w:p w14:paraId="03D478BD" w14:textId="2DE150D0" w:rsidR="00615F71" w:rsidRDefault="00615F71" w:rsidP="00615F71">
            <w:pPr>
              <w:rPr>
                <w:lang w:val="en-GB"/>
              </w:rPr>
            </w:pPr>
            <w:r>
              <w:rPr>
                <w:lang w:val="en-US"/>
              </w:rPr>
              <w:t>Profile Die Cutting – ID3</w:t>
            </w:r>
          </w:p>
        </w:tc>
        <w:tc>
          <w:tcPr>
            <w:tcW w:w="2499" w:type="dxa"/>
            <w:vAlign w:val="center"/>
          </w:tcPr>
          <w:p w14:paraId="0DC348C9" w14:textId="6F6C6604" w:rsidR="00615F71" w:rsidRDefault="00615F71" w:rsidP="00615F71">
            <w:pPr>
              <w:jc w:val="center"/>
              <w:rPr>
                <w:lang w:val="en-GB"/>
              </w:rPr>
            </w:pPr>
            <w:r w:rsidRPr="00932E9D">
              <w:rPr>
                <w:highlight w:val="yellow"/>
                <w:lang w:val="en-GB"/>
              </w:rPr>
              <w:t>[YES / NO]</w:t>
            </w:r>
          </w:p>
        </w:tc>
      </w:tr>
      <w:tr w:rsidR="008D2BEB" w14:paraId="2AC54546" w14:textId="17CC1074" w:rsidTr="00820601">
        <w:trPr>
          <w:trHeight w:val="397"/>
        </w:trPr>
        <w:tc>
          <w:tcPr>
            <w:tcW w:w="774" w:type="dxa"/>
          </w:tcPr>
          <w:p w14:paraId="0AFBA8C2" w14:textId="5CE098AC" w:rsidR="008D2BEB" w:rsidRPr="00877097" w:rsidRDefault="008D2BEB" w:rsidP="00615F71">
            <w:pPr>
              <w:jc w:val="both"/>
              <w:rPr>
                <w:lang w:val="en-GB"/>
              </w:rPr>
            </w:pPr>
            <w:r>
              <w:rPr>
                <w:lang w:val="en-GB"/>
              </w:rPr>
              <w:t>4</w:t>
            </w:r>
            <w:r w:rsidR="00820601">
              <w:rPr>
                <w:lang w:val="en-GB"/>
              </w:rPr>
              <w:t>1</w:t>
            </w:r>
            <w:r>
              <w:rPr>
                <w:lang w:val="en-GB"/>
              </w:rPr>
              <w:t>.</w:t>
            </w:r>
          </w:p>
        </w:tc>
        <w:tc>
          <w:tcPr>
            <w:tcW w:w="1968" w:type="dxa"/>
            <w:vMerge w:val="restart"/>
            <w:tcBorders>
              <w:top w:val="nil"/>
            </w:tcBorders>
            <w:vAlign w:val="center"/>
          </w:tcPr>
          <w:p w14:paraId="4F932C91" w14:textId="253CBF8C" w:rsidR="008D2BEB" w:rsidRPr="00877097" w:rsidRDefault="008D2BEB" w:rsidP="00615F71">
            <w:pPr>
              <w:rPr>
                <w:lang w:val="en-GB"/>
              </w:rPr>
            </w:pPr>
          </w:p>
        </w:tc>
        <w:tc>
          <w:tcPr>
            <w:tcW w:w="4110" w:type="dxa"/>
            <w:vAlign w:val="center"/>
          </w:tcPr>
          <w:p w14:paraId="5C219DB3" w14:textId="688F9C69" w:rsidR="008D2BEB" w:rsidRDefault="008D2BEB" w:rsidP="00615F71">
            <w:pPr>
              <w:rPr>
                <w:lang w:val="en-GB"/>
              </w:rPr>
            </w:pPr>
            <w:r>
              <w:rPr>
                <w:lang w:val="en-US"/>
              </w:rPr>
              <w:t>spine support during cutting to minimize the tearing of the cover</w:t>
            </w:r>
          </w:p>
        </w:tc>
        <w:tc>
          <w:tcPr>
            <w:tcW w:w="2499" w:type="dxa"/>
            <w:vAlign w:val="center"/>
          </w:tcPr>
          <w:p w14:paraId="0A9FE5EB" w14:textId="7DD171FA" w:rsidR="008D2BEB" w:rsidRDefault="008D2BEB" w:rsidP="00615F71">
            <w:pPr>
              <w:jc w:val="center"/>
              <w:rPr>
                <w:lang w:val="en-GB"/>
              </w:rPr>
            </w:pPr>
            <w:r w:rsidRPr="00932E9D">
              <w:rPr>
                <w:highlight w:val="yellow"/>
                <w:lang w:val="en-GB"/>
              </w:rPr>
              <w:t>[YES / NO]</w:t>
            </w:r>
          </w:p>
        </w:tc>
      </w:tr>
      <w:tr w:rsidR="008D2BEB" w14:paraId="68A850F6" w14:textId="33442F8E" w:rsidTr="00820601">
        <w:trPr>
          <w:trHeight w:val="397"/>
        </w:trPr>
        <w:tc>
          <w:tcPr>
            <w:tcW w:w="774" w:type="dxa"/>
          </w:tcPr>
          <w:p w14:paraId="6F6BB91D" w14:textId="2F4DEB6E" w:rsidR="008D2BEB" w:rsidRPr="00877097" w:rsidRDefault="008D2BEB" w:rsidP="00615F71">
            <w:pPr>
              <w:jc w:val="both"/>
              <w:rPr>
                <w:lang w:val="en-GB"/>
              </w:rPr>
            </w:pPr>
            <w:r>
              <w:rPr>
                <w:lang w:val="en-GB"/>
              </w:rPr>
              <w:t>4</w:t>
            </w:r>
            <w:r w:rsidR="00820601">
              <w:rPr>
                <w:lang w:val="en-GB"/>
              </w:rPr>
              <w:t>2</w:t>
            </w:r>
            <w:r>
              <w:rPr>
                <w:lang w:val="en-GB"/>
              </w:rPr>
              <w:t>.</w:t>
            </w:r>
          </w:p>
        </w:tc>
        <w:tc>
          <w:tcPr>
            <w:tcW w:w="1968" w:type="dxa"/>
            <w:vMerge/>
            <w:tcBorders>
              <w:top w:val="nil"/>
            </w:tcBorders>
            <w:vAlign w:val="center"/>
          </w:tcPr>
          <w:p w14:paraId="33571098" w14:textId="2B784E25" w:rsidR="008D2BEB" w:rsidRPr="00877097" w:rsidRDefault="008D2BEB" w:rsidP="00615F71">
            <w:pPr>
              <w:rPr>
                <w:lang w:val="en-GB"/>
              </w:rPr>
            </w:pPr>
          </w:p>
        </w:tc>
        <w:tc>
          <w:tcPr>
            <w:tcW w:w="4110" w:type="dxa"/>
            <w:vAlign w:val="center"/>
          </w:tcPr>
          <w:p w14:paraId="2E245410" w14:textId="44959758" w:rsidR="008D2BEB" w:rsidRDefault="008D2BEB" w:rsidP="00615F71">
            <w:pPr>
              <w:rPr>
                <w:lang w:val="en-GB"/>
              </w:rPr>
            </w:pPr>
            <w:r>
              <w:rPr>
                <w:lang w:val="en-US"/>
              </w:rPr>
              <w:t>camera check of proper cut-out and positioning of gold embossing</w:t>
            </w:r>
          </w:p>
        </w:tc>
        <w:tc>
          <w:tcPr>
            <w:tcW w:w="2499" w:type="dxa"/>
            <w:vAlign w:val="center"/>
          </w:tcPr>
          <w:p w14:paraId="59E1237D" w14:textId="670E7110" w:rsidR="008D2BEB" w:rsidRDefault="008D2BEB" w:rsidP="00615F71">
            <w:pPr>
              <w:jc w:val="center"/>
              <w:rPr>
                <w:lang w:val="en-GB"/>
              </w:rPr>
            </w:pPr>
            <w:r w:rsidRPr="00932E9D">
              <w:rPr>
                <w:highlight w:val="yellow"/>
                <w:lang w:val="en-GB"/>
              </w:rPr>
              <w:t>[YES / NO]</w:t>
            </w:r>
          </w:p>
        </w:tc>
      </w:tr>
      <w:tr w:rsidR="008D2BEB" w14:paraId="2FE4D1AC" w14:textId="77777777" w:rsidTr="00820601">
        <w:trPr>
          <w:trHeight w:val="397"/>
        </w:trPr>
        <w:tc>
          <w:tcPr>
            <w:tcW w:w="774" w:type="dxa"/>
          </w:tcPr>
          <w:p w14:paraId="40D45F0E" w14:textId="5B4DB8D8" w:rsidR="008D2BEB" w:rsidRDefault="006B0B66" w:rsidP="008D2BEB">
            <w:pPr>
              <w:jc w:val="both"/>
              <w:rPr>
                <w:lang w:val="en-GB"/>
              </w:rPr>
            </w:pPr>
            <w:r>
              <w:rPr>
                <w:lang w:val="en-GB"/>
              </w:rPr>
              <w:t>4</w:t>
            </w:r>
            <w:r w:rsidR="00820601">
              <w:rPr>
                <w:lang w:val="en-GB"/>
              </w:rPr>
              <w:t>3</w:t>
            </w:r>
            <w:r w:rsidR="00F655C2">
              <w:rPr>
                <w:lang w:val="en-GB"/>
              </w:rPr>
              <w:t>.</w:t>
            </w:r>
          </w:p>
        </w:tc>
        <w:tc>
          <w:tcPr>
            <w:tcW w:w="1968" w:type="dxa"/>
            <w:vMerge/>
            <w:tcBorders>
              <w:top w:val="nil"/>
            </w:tcBorders>
            <w:vAlign w:val="center"/>
          </w:tcPr>
          <w:p w14:paraId="2E4F81EA" w14:textId="77777777" w:rsidR="008D2BEB" w:rsidRPr="00877097" w:rsidRDefault="008D2BEB" w:rsidP="008D2BEB">
            <w:pPr>
              <w:rPr>
                <w:lang w:val="en-GB"/>
              </w:rPr>
            </w:pPr>
          </w:p>
        </w:tc>
        <w:tc>
          <w:tcPr>
            <w:tcW w:w="4110" w:type="dxa"/>
            <w:vAlign w:val="center"/>
          </w:tcPr>
          <w:p w14:paraId="3B37C214" w14:textId="0DEA89C4" w:rsidR="008D2BEB" w:rsidRDefault="008D2BEB" w:rsidP="008D2BEB">
            <w:pPr>
              <w:rPr>
                <w:lang w:val="en-US"/>
              </w:rPr>
            </w:pPr>
            <w:r>
              <w:rPr>
                <w:lang w:val="en-US"/>
              </w:rPr>
              <w:t>a</w:t>
            </w:r>
            <w:r w:rsidRPr="00674147">
              <w:rPr>
                <w:lang w:val="en-US"/>
              </w:rPr>
              <w:t>dditional die cutting tool to delivered with the machine</w:t>
            </w:r>
          </w:p>
        </w:tc>
        <w:tc>
          <w:tcPr>
            <w:tcW w:w="2499" w:type="dxa"/>
            <w:vAlign w:val="center"/>
          </w:tcPr>
          <w:p w14:paraId="651D4B76" w14:textId="79B3D1C2" w:rsidR="008D2BEB" w:rsidRPr="00932E9D" w:rsidRDefault="008D2BEB" w:rsidP="008D2BEB">
            <w:pPr>
              <w:jc w:val="center"/>
              <w:rPr>
                <w:highlight w:val="yellow"/>
                <w:lang w:val="en-GB"/>
              </w:rPr>
            </w:pPr>
            <w:r w:rsidRPr="00932E9D">
              <w:rPr>
                <w:highlight w:val="yellow"/>
                <w:lang w:val="en-GB"/>
              </w:rPr>
              <w:t>[YES / NO]</w:t>
            </w:r>
          </w:p>
        </w:tc>
      </w:tr>
      <w:tr w:rsidR="008D2BEB" w14:paraId="72EF9620" w14:textId="2D1B6880" w:rsidTr="00820601">
        <w:trPr>
          <w:trHeight w:val="397"/>
        </w:trPr>
        <w:tc>
          <w:tcPr>
            <w:tcW w:w="774" w:type="dxa"/>
          </w:tcPr>
          <w:p w14:paraId="08E114C3" w14:textId="4FB92729" w:rsidR="008D2BEB" w:rsidRPr="00877097" w:rsidRDefault="008D2BEB" w:rsidP="008D2BEB">
            <w:pPr>
              <w:jc w:val="both"/>
              <w:rPr>
                <w:lang w:val="en-GB"/>
              </w:rPr>
            </w:pPr>
            <w:r>
              <w:rPr>
                <w:lang w:val="en-GB"/>
              </w:rPr>
              <w:t>4</w:t>
            </w:r>
            <w:r w:rsidR="00820601">
              <w:rPr>
                <w:lang w:val="en-GB"/>
              </w:rPr>
              <w:t>4</w:t>
            </w:r>
            <w:r>
              <w:rPr>
                <w:lang w:val="en-GB"/>
              </w:rPr>
              <w:t>.</w:t>
            </w:r>
          </w:p>
        </w:tc>
        <w:tc>
          <w:tcPr>
            <w:tcW w:w="6078" w:type="dxa"/>
            <w:gridSpan w:val="2"/>
            <w:tcBorders>
              <w:bottom w:val="nil"/>
            </w:tcBorders>
            <w:vAlign w:val="center"/>
          </w:tcPr>
          <w:p w14:paraId="00943F63" w14:textId="46DF5211" w:rsidR="008D2BEB" w:rsidRDefault="008D2BEB" w:rsidP="008D2BEB">
            <w:pPr>
              <w:rPr>
                <w:lang w:val="en-GB"/>
              </w:rPr>
            </w:pPr>
            <w:r w:rsidRPr="252A4C11">
              <w:rPr>
                <w:lang w:val="en-US"/>
              </w:rPr>
              <w:t xml:space="preserve">CRN impact printing of a number or Code 39 Barcode on </w:t>
            </w:r>
            <w:r>
              <w:rPr>
                <w:lang w:val="en-US"/>
              </w:rPr>
              <w:t xml:space="preserve">first </w:t>
            </w:r>
            <w:r w:rsidR="007A17DB">
              <w:rPr>
                <w:lang w:val="en-US"/>
              </w:rPr>
              <w:t>visa</w:t>
            </w:r>
            <w:r>
              <w:rPr>
                <w:lang w:val="en-US"/>
              </w:rPr>
              <w:t xml:space="preserve"> page and </w:t>
            </w:r>
            <w:r w:rsidR="006B0B66">
              <w:rPr>
                <w:lang w:val="en-US"/>
              </w:rPr>
              <w:t>at f</w:t>
            </w:r>
            <w:r w:rsidR="007A17DB">
              <w:rPr>
                <w:lang w:val="en-US"/>
              </w:rPr>
              <w:t>r</w:t>
            </w:r>
            <w:r w:rsidR="006B0B66">
              <w:rPr>
                <w:lang w:val="en-US"/>
              </w:rPr>
              <w:t>ont</w:t>
            </w:r>
            <w:r w:rsidRPr="252A4C11">
              <w:rPr>
                <w:lang w:val="en-US"/>
              </w:rPr>
              <w:t xml:space="preserve"> and back endpaper</w:t>
            </w:r>
          </w:p>
        </w:tc>
        <w:tc>
          <w:tcPr>
            <w:tcW w:w="2499" w:type="dxa"/>
            <w:vAlign w:val="center"/>
          </w:tcPr>
          <w:p w14:paraId="0F84B42B" w14:textId="63B67E19" w:rsidR="008D2BEB" w:rsidRDefault="008D2BEB" w:rsidP="008D2BEB">
            <w:pPr>
              <w:jc w:val="center"/>
              <w:rPr>
                <w:lang w:val="en-GB"/>
              </w:rPr>
            </w:pPr>
            <w:r w:rsidRPr="00932E9D">
              <w:rPr>
                <w:highlight w:val="yellow"/>
                <w:lang w:val="en-GB"/>
              </w:rPr>
              <w:t>[YES / NO]</w:t>
            </w:r>
          </w:p>
        </w:tc>
      </w:tr>
      <w:tr w:rsidR="00893A37" w14:paraId="0B047866" w14:textId="71009BE7" w:rsidTr="00820601">
        <w:trPr>
          <w:trHeight w:val="397"/>
        </w:trPr>
        <w:tc>
          <w:tcPr>
            <w:tcW w:w="774" w:type="dxa"/>
          </w:tcPr>
          <w:p w14:paraId="43AFFB66" w14:textId="0D2030EE" w:rsidR="00893A37" w:rsidRDefault="00893A37" w:rsidP="008D2BEB">
            <w:pPr>
              <w:jc w:val="both"/>
              <w:rPr>
                <w:lang w:val="en-GB"/>
              </w:rPr>
            </w:pPr>
            <w:r>
              <w:rPr>
                <w:lang w:val="en-GB"/>
              </w:rPr>
              <w:t>4</w:t>
            </w:r>
            <w:r w:rsidR="00820601">
              <w:rPr>
                <w:lang w:val="en-GB"/>
              </w:rPr>
              <w:t>5</w:t>
            </w:r>
            <w:r>
              <w:rPr>
                <w:lang w:val="en-GB"/>
              </w:rPr>
              <w:t>.</w:t>
            </w:r>
          </w:p>
        </w:tc>
        <w:tc>
          <w:tcPr>
            <w:tcW w:w="1968" w:type="dxa"/>
            <w:vMerge w:val="restart"/>
            <w:tcBorders>
              <w:top w:val="nil"/>
            </w:tcBorders>
            <w:vAlign w:val="center"/>
          </w:tcPr>
          <w:p w14:paraId="276EEF31" w14:textId="77777777" w:rsidR="00893A37" w:rsidRDefault="00893A37" w:rsidP="008D2BEB">
            <w:pPr>
              <w:rPr>
                <w:lang w:val="en-GB"/>
              </w:rPr>
            </w:pPr>
          </w:p>
          <w:p w14:paraId="1DC99F34" w14:textId="77777777" w:rsidR="00893A37" w:rsidRDefault="00893A37" w:rsidP="008D2BEB">
            <w:pPr>
              <w:rPr>
                <w:lang w:val="en-GB"/>
              </w:rPr>
            </w:pPr>
          </w:p>
          <w:p w14:paraId="5A8A097A" w14:textId="77777777" w:rsidR="00893A37" w:rsidRDefault="00893A37" w:rsidP="008D2BEB">
            <w:pPr>
              <w:rPr>
                <w:lang w:val="en-GB"/>
              </w:rPr>
            </w:pPr>
          </w:p>
          <w:p w14:paraId="499FAB23" w14:textId="77777777" w:rsidR="00893A37" w:rsidRDefault="00893A37" w:rsidP="008D2BEB">
            <w:pPr>
              <w:rPr>
                <w:lang w:val="en-GB"/>
              </w:rPr>
            </w:pPr>
          </w:p>
          <w:p w14:paraId="6A7079FF" w14:textId="77777777" w:rsidR="00893A37" w:rsidRDefault="00893A37" w:rsidP="008D2BEB">
            <w:pPr>
              <w:rPr>
                <w:lang w:val="en-GB"/>
              </w:rPr>
            </w:pPr>
          </w:p>
          <w:p w14:paraId="79D4443F" w14:textId="77777777" w:rsidR="00893A37" w:rsidRDefault="00893A37" w:rsidP="008D2BEB">
            <w:pPr>
              <w:rPr>
                <w:lang w:val="en-GB"/>
              </w:rPr>
            </w:pPr>
          </w:p>
          <w:p w14:paraId="622DE5D7" w14:textId="77777777" w:rsidR="00893A37" w:rsidRDefault="00893A37" w:rsidP="008D2BEB">
            <w:pPr>
              <w:rPr>
                <w:lang w:val="en-GB"/>
              </w:rPr>
            </w:pPr>
          </w:p>
          <w:p w14:paraId="5D5428B5" w14:textId="5F4B2DEE" w:rsidR="00893A37" w:rsidRPr="00877097" w:rsidRDefault="00893A37" w:rsidP="008D2BEB">
            <w:pPr>
              <w:rPr>
                <w:lang w:val="en-GB"/>
              </w:rPr>
            </w:pPr>
            <w:r>
              <w:rPr>
                <w:lang w:val="en-GB"/>
              </w:rPr>
              <w:t xml:space="preserve">re: </w:t>
            </w:r>
            <w:r w:rsidRPr="252A4C11">
              <w:rPr>
                <w:lang w:val="en-US"/>
              </w:rPr>
              <w:t xml:space="preserve">CRN impact printing </w:t>
            </w:r>
            <w:r>
              <w:rPr>
                <w:lang w:val="en-US"/>
              </w:rPr>
              <w:t>…</w:t>
            </w:r>
          </w:p>
        </w:tc>
        <w:tc>
          <w:tcPr>
            <w:tcW w:w="4110" w:type="dxa"/>
            <w:vAlign w:val="center"/>
          </w:tcPr>
          <w:p w14:paraId="00AA8904" w14:textId="7B157DC9" w:rsidR="00893A37" w:rsidRDefault="00893A37" w:rsidP="008D2BEB">
            <w:pPr>
              <w:rPr>
                <w:lang w:val="en-GB"/>
              </w:rPr>
            </w:pPr>
            <w:r w:rsidRPr="002007BD">
              <w:rPr>
                <w:lang w:val="en-GB"/>
              </w:rPr>
              <w:lastRenderedPageBreak/>
              <w:t>Printed number must consist minimal 1</w:t>
            </w:r>
            <w:r w:rsidR="00A01D18">
              <w:rPr>
                <w:lang w:val="en-GB"/>
              </w:rPr>
              <w:t>2</w:t>
            </w:r>
            <w:r w:rsidRPr="002007BD">
              <w:rPr>
                <w:lang w:val="en-GB"/>
              </w:rPr>
              <w:t xml:space="preserve"> positions </w:t>
            </w:r>
            <w:r>
              <w:rPr>
                <w:lang w:val="en-GB"/>
              </w:rPr>
              <w:t xml:space="preserve">- </w:t>
            </w:r>
            <w:r w:rsidRPr="002007BD">
              <w:rPr>
                <w:lang w:val="en-GB"/>
              </w:rPr>
              <w:t>OCR B1 characters</w:t>
            </w:r>
            <w:r>
              <w:rPr>
                <w:lang w:val="en-GB"/>
              </w:rPr>
              <w:t xml:space="preserve"> (</w:t>
            </w:r>
            <w:r w:rsidRPr="002007BD">
              <w:rPr>
                <w:lang w:val="en-GB"/>
              </w:rPr>
              <w:t>all 1</w:t>
            </w:r>
            <w:r w:rsidR="00A01D18">
              <w:rPr>
                <w:lang w:val="en-GB"/>
              </w:rPr>
              <w:t>2</w:t>
            </w:r>
            <w:r w:rsidRPr="002007BD">
              <w:rPr>
                <w:lang w:val="en-GB"/>
              </w:rPr>
              <w:t xml:space="preserve"> positions just numbers</w:t>
            </w:r>
            <w:r>
              <w:rPr>
                <w:lang w:val="en-GB"/>
              </w:rPr>
              <w:t xml:space="preserve"> or </w:t>
            </w:r>
            <w:r w:rsidRPr="002007BD">
              <w:rPr>
                <w:lang w:val="en-GB"/>
              </w:rPr>
              <w:t xml:space="preserve">first 2 positions letters + </w:t>
            </w:r>
            <w:r>
              <w:rPr>
                <w:lang w:val="en-GB"/>
              </w:rPr>
              <w:t>8</w:t>
            </w:r>
            <w:r w:rsidRPr="002007BD">
              <w:rPr>
                <w:lang w:val="en-GB"/>
              </w:rPr>
              <w:t xml:space="preserve"> positions numbers</w:t>
            </w:r>
          </w:p>
        </w:tc>
        <w:tc>
          <w:tcPr>
            <w:tcW w:w="2499" w:type="dxa"/>
            <w:vAlign w:val="center"/>
          </w:tcPr>
          <w:p w14:paraId="3F69D54B" w14:textId="30146CB9" w:rsidR="00893A37" w:rsidRDefault="00893A37" w:rsidP="008D2BEB">
            <w:pPr>
              <w:jc w:val="center"/>
              <w:rPr>
                <w:lang w:val="en-GB"/>
              </w:rPr>
            </w:pPr>
            <w:r w:rsidRPr="00932E9D">
              <w:rPr>
                <w:highlight w:val="yellow"/>
                <w:lang w:val="en-GB"/>
              </w:rPr>
              <w:t>[YES / NO]</w:t>
            </w:r>
          </w:p>
        </w:tc>
      </w:tr>
      <w:tr w:rsidR="000958CC" w14:paraId="4508003A" w14:textId="77777777" w:rsidTr="00820601">
        <w:trPr>
          <w:trHeight w:val="397"/>
        </w:trPr>
        <w:tc>
          <w:tcPr>
            <w:tcW w:w="774" w:type="dxa"/>
          </w:tcPr>
          <w:p w14:paraId="49D3EC64" w14:textId="2701D68E" w:rsidR="000958CC" w:rsidRDefault="000958CC" w:rsidP="008D2BEB">
            <w:pPr>
              <w:jc w:val="both"/>
              <w:rPr>
                <w:lang w:val="en-GB"/>
              </w:rPr>
            </w:pPr>
            <w:r>
              <w:rPr>
                <w:lang w:val="en-GB"/>
              </w:rPr>
              <w:lastRenderedPageBreak/>
              <w:t>4</w:t>
            </w:r>
            <w:r w:rsidR="00820601">
              <w:rPr>
                <w:lang w:val="en-GB"/>
              </w:rPr>
              <w:t>6</w:t>
            </w:r>
            <w:r>
              <w:rPr>
                <w:lang w:val="en-GB"/>
              </w:rPr>
              <w:t>.</w:t>
            </w:r>
          </w:p>
        </w:tc>
        <w:tc>
          <w:tcPr>
            <w:tcW w:w="1968" w:type="dxa"/>
            <w:vMerge/>
            <w:tcBorders>
              <w:top w:val="nil"/>
            </w:tcBorders>
            <w:vAlign w:val="center"/>
          </w:tcPr>
          <w:p w14:paraId="62208700" w14:textId="77777777" w:rsidR="000958CC" w:rsidRDefault="000958CC" w:rsidP="008D2BEB">
            <w:pPr>
              <w:rPr>
                <w:lang w:val="en-GB"/>
              </w:rPr>
            </w:pPr>
          </w:p>
        </w:tc>
        <w:tc>
          <w:tcPr>
            <w:tcW w:w="4110" w:type="dxa"/>
            <w:vAlign w:val="center"/>
          </w:tcPr>
          <w:p w14:paraId="14E80091" w14:textId="688305A2" w:rsidR="000958CC" w:rsidRPr="002007BD" w:rsidRDefault="000958CC" w:rsidP="008D2BEB">
            <w:pPr>
              <w:rPr>
                <w:lang w:val="en-GB"/>
              </w:rPr>
            </w:pPr>
            <w:r>
              <w:rPr>
                <w:lang w:val="en-US"/>
              </w:rPr>
              <w:t xml:space="preserve">The tolerance for the alignment of individual </w:t>
            </w:r>
            <w:r w:rsidR="004C7D47">
              <w:rPr>
                <w:lang w:val="en-US"/>
              </w:rPr>
              <w:t>characters</w:t>
            </w:r>
            <w:r>
              <w:rPr>
                <w:lang w:val="en-US"/>
              </w:rPr>
              <w:t xml:space="preserve"> within +/- 0, 1 mm</w:t>
            </w:r>
          </w:p>
        </w:tc>
        <w:tc>
          <w:tcPr>
            <w:tcW w:w="2499" w:type="dxa"/>
            <w:vAlign w:val="center"/>
          </w:tcPr>
          <w:p w14:paraId="236A6DEE" w14:textId="67E9D45D" w:rsidR="000958CC" w:rsidRPr="00932E9D" w:rsidRDefault="000958CC" w:rsidP="008D2BEB">
            <w:pPr>
              <w:jc w:val="center"/>
              <w:rPr>
                <w:highlight w:val="yellow"/>
                <w:lang w:val="en-GB"/>
              </w:rPr>
            </w:pPr>
            <w:r w:rsidRPr="00932E9D">
              <w:rPr>
                <w:highlight w:val="yellow"/>
                <w:lang w:val="en-GB"/>
              </w:rPr>
              <w:t>[YES / NO]</w:t>
            </w:r>
          </w:p>
        </w:tc>
      </w:tr>
      <w:tr w:rsidR="000958CC" w14:paraId="5FB0843C" w14:textId="5A287922" w:rsidTr="00820601">
        <w:trPr>
          <w:trHeight w:val="397"/>
        </w:trPr>
        <w:tc>
          <w:tcPr>
            <w:tcW w:w="774" w:type="dxa"/>
          </w:tcPr>
          <w:p w14:paraId="7789F463" w14:textId="0C90D2FE" w:rsidR="000958CC" w:rsidRDefault="000958CC" w:rsidP="000958CC">
            <w:pPr>
              <w:jc w:val="both"/>
              <w:rPr>
                <w:lang w:val="en-GB"/>
              </w:rPr>
            </w:pPr>
            <w:r>
              <w:rPr>
                <w:lang w:val="en-GB"/>
              </w:rPr>
              <w:t>4</w:t>
            </w:r>
            <w:r w:rsidR="00820601">
              <w:rPr>
                <w:lang w:val="en-GB"/>
              </w:rPr>
              <w:t>7</w:t>
            </w:r>
            <w:r>
              <w:rPr>
                <w:lang w:val="en-GB"/>
              </w:rPr>
              <w:t>.</w:t>
            </w:r>
          </w:p>
        </w:tc>
        <w:tc>
          <w:tcPr>
            <w:tcW w:w="1968" w:type="dxa"/>
            <w:vMerge/>
            <w:vAlign w:val="center"/>
          </w:tcPr>
          <w:p w14:paraId="73488488" w14:textId="1C08114B" w:rsidR="000958CC" w:rsidRDefault="000958CC" w:rsidP="000958CC">
            <w:pPr>
              <w:rPr>
                <w:lang w:val="en-GB"/>
              </w:rPr>
            </w:pPr>
          </w:p>
        </w:tc>
        <w:tc>
          <w:tcPr>
            <w:tcW w:w="4110" w:type="dxa"/>
            <w:vAlign w:val="center"/>
          </w:tcPr>
          <w:p w14:paraId="401138E9" w14:textId="21790E70" w:rsidR="000958CC" w:rsidRDefault="000958CC" w:rsidP="000958CC">
            <w:pPr>
              <w:rPr>
                <w:lang w:val="en-GB"/>
              </w:rPr>
            </w:pPr>
            <w:r>
              <w:rPr>
                <w:lang w:val="en-US"/>
              </w:rPr>
              <w:t>Camera v</w:t>
            </w:r>
            <w:r w:rsidRPr="00F972DB">
              <w:rPr>
                <w:lang w:val="en-US"/>
              </w:rPr>
              <w:t>erification of printed number including transfer to the DB for laser perforation</w:t>
            </w:r>
          </w:p>
        </w:tc>
        <w:tc>
          <w:tcPr>
            <w:tcW w:w="2499" w:type="dxa"/>
            <w:vAlign w:val="center"/>
          </w:tcPr>
          <w:p w14:paraId="5DBBF3DA" w14:textId="1A9BBCFE" w:rsidR="000958CC" w:rsidRDefault="000958CC" w:rsidP="000958CC">
            <w:pPr>
              <w:jc w:val="center"/>
              <w:rPr>
                <w:lang w:val="en-GB"/>
              </w:rPr>
            </w:pPr>
            <w:r w:rsidRPr="00932E9D">
              <w:rPr>
                <w:highlight w:val="yellow"/>
                <w:lang w:val="en-GB"/>
              </w:rPr>
              <w:t>[YES / NO]</w:t>
            </w:r>
          </w:p>
        </w:tc>
      </w:tr>
      <w:tr w:rsidR="000958CC" w14:paraId="3FD67A9D" w14:textId="77777777" w:rsidTr="00820601">
        <w:trPr>
          <w:trHeight w:val="397"/>
        </w:trPr>
        <w:tc>
          <w:tcPr>
            <w:tcW w:w="774" w:type="dxa"/>
          </w:tcPr>
          <w:p w14:paraId="66B6F9CA" w14:textId="2AFAFFBD" w:rsidR="000958CC" w:rsidRDefault="000958CC" w:rsidP="000958CC">
            <w:pPr>
              <w:jc w:val="both"/>
              <w:rPr>
                <w:lang w:val="en-GB"/>
              </w:rPr>
            </w:pPr>
            <w:r>
              <w:rPr>
                <w:lang w:val="en-GB"/>
              </w:rPr>
              <w:t>4</w:t>
            </w:r>
            <w:r w:rsidR="00820601">
              <w:rPr>
                <w:lang w:val="en-GB"/>
              </w:rPr>
              <w:t>8</w:t>
            </w:r>
            <w:r>
              <w:rPr>
                <w:lang w:val="en-GB"/>
              </w:rPr>
              <w:t>.</w:t>
            </w:r>
          </w:p>
        </w:tc>
        <w:tc>
          <w:tcPr>
            <w:tcW w:w="1968" w:type="dxa"/>
            <w:vMerge/>
            <w:vAlign w:val="center"/>
          </w:tcPr>
          <w:p w14:paraId="1499AC94" w14:textId="77777777" w:rsidR="000958CC" w:rsidRDefault="000958CC" w:rsidP="000958CC">
            <w:pPr>
              <w:rPr>
                <w:lang w:val="en-GB"/>
              </w:rPr>
            </w:pPr>
          </w:p>
        </w:tc>
        <w:tc>
          <w:tcPr>
            <w:tcW w:w="4110" w:type="dxa"/>
            <w:vAlign w:val="center"/>
          </w:tcPr>
          <w:p w14:paraId="667E5659" w14:textId="3E68FB3B" w:rsidR="000958CC" w:rsidRDefault="000958CC" w:rsidP="000958CC">
            <w:pPr>
              <w:rPr>
                <w:lang w:val="en-US"/>
              </w:rPr>
            </w:pPr>
            <w:r>
              <w:rPr>
                <w:lang w:val="en-US"/>
              </w:rPr>
              <w:t xml:space="preserve">Additional CRN impact printing box </w:t>
            </w:r>
          </w:p>
        </w:tc>
        <w:tc>
          <w:tcPr>
            <w:tcW w:w="2499" w:type="dxa"/>
            <w:vAlign w:val="center"/>
          </w:tcPr>
          <w:p w14:paraId="17C37119" w14:textId="0A8B92CE" w:rsidR="000958CC" w:rsidRPr="00932E9D" w:rsidRDefault="000958CC" w:rsidP="000958CC">
            <w:pPr>
              <w:jc w:val="center"/>
              <w:rPr>
                <w:highlight w:val="yellow"/>
                <w:lang w:val="en-GB"/>
              </w:rPr>
            </w:pPr>
            <w:r w:rsidRPr="00932E9D">
              <w:rPr>
                <w:highlight w:val="yellow"/>
                <w:lang w:val="en-GB"/>
              </w:rPr>
              <w:t>[YES / NO]</w:t>
            </w:r>
          </w:p>
        </w:tc>
      </w:tr>
      <w:tr w:rsidR="000958CC" w14:paraId="644431D6" w14:textId="77777777" w:rsidTr="00820601">
        <w:trPr>
          <w:trHeight w:val="397"/>
        </w:trPr>
        <w:tc>
          <w:tcPr>
            <w:tcW w:w="774" w:type="dxa"/>
          </w:tcPr>
          <w:p w14:paraId="145F4598" w14:textId="7A31C89A" w:rsidR="000958CC" w:rsidRDefault="00820601" w:rsidP="000958CC">
            <w:pPr>
              <w:jc w:val="both"/>
              <w:rPr>
                <w:lang w:val="en-GB"/>
              </w:rPr>
            </w:pPr>
            <w:r>
              <w:rPr>
                <w:lang w:val="en-GB"/>
              </w:rPr>
              <w:t>49</w:t>
            </w:r>
            <w:r w:rsidR="000958CC">
              <w:rPr>
                <w:lang w:val="en-GB"/>
              </w:rPr>
              <w:t>.</w:t>
            </w:r>
          </w:p>
        </w:tc>
        <w:tc>
          <w:tcPr>
            <w:tcW w:w="1968" w:type="dxa"/>
            <w:vMerge/>
            <w:vAlign w:val="center"/>
          </w:tcPr>
          <w:p w14:paraId="25FD900B" w14:textId="77777777" w:rsidR="000958CC" w:rsidRDefault="000958CC" w:rsidP="000958CC">
            <w:pPr>
              <w:rPr>
                <w:lang w:val="en-GB"/>
              </w:rPr>
            </w:pPr>
          </w:p>
        </w:tc>
        <w:tc>
          <w:tcPr>
            <w:tcW w:w="4110" w:type="dxa"/>
            <w:vAlign w:val="center"/>
          </w:tcPr>
          <w:p w14:paraId="0B8BB5D7" w14:textId="6D8CDA79" w:rsidR="000958CC" w:rsidRDefault="000958CC" w:rsidP="000958CC">
            <w:pPr>
              <w:rPr>
                <w:lang w:val="en-US"/>
              </w:rPr>
            </w:pPr>
            <w:r>
              <w:rPr>
                <w:lang w:val="en-US"/>
              </w:rPr>
              <w:t>Full alphabet – two sets of wheels</w:t>
            </w:r>
          </w:p>
        </w:tc>
        <w:tc>
          <w:tcPr>
            <w:tcW w:w="2499" w:type="dxa"/>
            <w:vAlign w:val="center"/>
          </w:tcPr>
          <w:p w14:paraId="09CBA34B" w14:textId="278B9CC3" w:rsidR="000958CC" w:rsidRPr="00932E9D" w:rsidRDefault="000958CC" w:rsidP="000958CC">
            <w:pPr>
              <w:jc w:val="center"/>
              <w:rPr>
                <w:highlight w:val="yellow"/>
                <w:lang w:val="en-GB"/>
              </w:rPr>
            </w:pPr>
            <w:r w:rsidRPr="00932E9D">
              <w:rPr>
                <w:highlight w:val="yellow"/>
                <w:lang w:val="en-GB"/>
              </w:rPr>
              <w:t>[YES / NO]</w:t>
            </w:r>
          </w:p>
        </w:tc>
      </w:tr>
      <w:tr w:rsidR="000958CC" w14:paraId="3133BCB9" w14:textId="77777777" w:rsidTr="00820601">
        <w:trPr>
          <w:trHeight w:val="397"/>
        </w:trPr>
        <w:tc>
          <w:tcPr>
            <w:tcW w:w="774" w:type="dxa"/>
          </w:tcPr>
          <w:p w14:paraId="4DD2637B" w14:textId="62E9BF11" w:rsidR="000958CC" w:rsidRDefault="000958CC" w:rsidP="000958CC">
            <w:pPr>
              <w:jc w:val="both"/>
              <w:rPr>
                <w:lang w:val="en-GB"/>
              </w:rPr>
            </w:pPr>
            <w:r>
              <w:rPr>
                <w:lang w:val="en-GB"/>
              </w:rPr>
              <w:t>5</w:t>
            </w:r>
            <w:r w:rsidR="00820601">
              <w:rPr>
                <w:lang w:val="en-GB"/>
              </w:rPr>
              <w:t>0</w:t>
            </w:r>
            <w:r>
              <w:rPr>
                <w:lang w:val="en-GB"/>
              </w:rPr>
              <w:t>.</w:t>
            </w:r>
          </w:p>
        </w:tc>
        <w:tc>
          <w:tcPr>
            <w:tcW w:w="1968" w:type="dxa"/>
            <w:vMerge/>
            <w:vAlign w:val="center"/>
          </w:tcPr>
          <w:p w14:paraId="1B3F528F" w14:textId="77777777" w:rsidR="000958CC" w:rsidRDefault="000958CC" w:rsidP="000958CC">
            <w:pPr>
              <w:rPr>
                <w:lang w:val="en-GB"/>
              </w:rPr>
            </w:pPr>
          </w:p>
        </w:tc>
        <w:tc>
          <w:tcPr>
            <w:tcW w:w="4110" w:type="dxa"/>
            <w:vAlign w:val="center"/>
          </w:tcPr>
          <w:p w14:paraId="674EE880" w14:textId="409BAB44" w:rsidR="000958CC" w:rsidRPr="00CF5C1A" w:rsidRDefault="000958CC" w:rsidP="000958CC">
            <w:pPr>
              <w:rPr>
                <w:lang w:val="en-US"/>
              </w:rPr>
            </w:pPr>
            <w:r w:rsidRPr="00CF5C1A">
              <w:rPr>
                <w:lang w:val="en-US"/>
              </w:rPr>
              <w:t>BAR code CRN impact printing b</w:t>
            </w:r>
            <w:r>
              <w:rPr>
                <w:lang w:val="en-US"/>
              </w:rPr>
              <w:t>ox</w:t>
            </w:r>
          </w:p>
        </w:tc>
        <w:tc>
          <w:tcPr>
            <w:tcW w:w="2499" w:type="dxa"/>
            <w:vAlign w:val="center"/>
          </w:tcPr>
          <w:p w14:paraId="593A6B50" w14:textId="4C794C7C" w:rsidR="000958CC" w:rsidRPr="00CF5C1A" w:rsidRDefault="000958CC" w:rsidP="000958CC">
            <w:pPr>
              <w:jc w:val="center"/>
              <w:rPr>
                <w:highlight w:val="yellow"/>
                <w:lang w:val="en-US"/>
              </w:rPr>
            </w:pPr>
            <w:r w:rsidRPr="00932E9D">
              <w:rPr>
                <w:highlight w:val="yellow"/>
                <w:lang w:val="en-GB"/>
              </w:rPr>
              <w:t>[YES / NO]</w:t>
            </w:r>
          </w:p>
        </w:tc>
      </w:tr>
      <w:tr w:rsidR="000958CC" w14:paraId="36785176" w14:textId="77777777" w:rsidTr="00820601">
        <w:trPr>
          <w:trHeight w:val="397"/>
        </w:trPr>
        <w:tc>
          <w:tcPr>
            <w:tcW w:w="774" w:type="dxa"/>
          </w:tcPr>
          <w:p w14:paraId="57989D76" w14:textId="3C53EA95" w:rsidR="000958CC" w:rsidRDefault="000958CC" w:rsidP="000958CC">
            <w:pPr>
              <w:jc w:val="both"/>
              <w:rPr>
                <w:lang w:val="en-GB"/>
              </w:rPr>
            </w:pPr>
            <w:r>
              <w:rPr>
                <w:lang w:val="en-GB"/>
              </w:rPr>
              <w:t>5</w:t>
            </w:r>
            <w:r w:rsidR="00820601">
              <w:rPr>
                <w:lang w:val="en-GB"/>
              </w:rPr>
              <w:t>1</w:t>
            </w:r>
            <w:r>
              <w:rPr>
                <w:lang w:val="en-GB"/>
              </w:rPr>
              <w:t>.</w:t>
            </w:r>
          </w:p>
        </w:tc>
        <w:tc>
          <w:tcPr>
            <w:tcW w:w="1968" w:type="dxa"/>
            <w:vMerge/>
            <w:vAlign w:val="center"/>
          </w:tcPr>
          <w:p w14:paraId="16C896B3" w14:textId="77777777" w:rsidR="000958CC" w:rsidRDefault="000958CC" w:rsidP="000958CC">
            <w:pPr>
              <w:rPr>
                <w:lang w:val="en-US"/>
              </w:rPr>
            </w:pPr>
          </w:p>
        </w:tc>
        <w:tc>
          <w:tcPr>
            <w:tcW w:w="4110" w:type="dxa"/>
            <w:vAlign w:val="center"/>
          </w:tcPr>
          <w:p w14:paraId="14DD9C59" w14:textId="6EDEE964" w:rsidR="000958CC" w:rsidRDefault="000958CC" w:rsidP="000958CC">
            <w:pPr>
              <w:rPr>
                <w:lang w:val="en-US"/>
              </w:rPr>
            </w:pPr>
            <w:r>
              <w:rPr>
                <w:lang w:val="en-US"/>
              </w:rPr>
              <w:t xml:space="preserve">Regular black ink + black ink with UV fluorescence </w:t>
            </w:r>
          </w:p>
        </w:tc>
        <w:tc>
          <w:tcPr>
            <w:tcW w:w="2499" w:type="dxa"/>
            <w:vAlign w:val="center"/>
          </w:tcPr>
          <w:p w14:paraId="14C3CC10" w14:textId="7FCFC92A" w:rsidR="000958CC" w:rsidRPr="003A4802" w:rsidRDefault="000958CC" w:rsidP="000958CC">
            <w:pPr>
              <w:jc w:val="center"/>
              <w:rPr>
                <w:highlight w:val="yellow"/>
                <w:lang w:val="en-GB"/>
              </w:rPr>
            </w:pPr>
            <w:r w:rsidRPr="00932E9D">
              <w:rPr>
                <w:highlight w:val="yellow"/>
                <w:lang w:val="en-GB"/>
              </w:rPr>
              <w:t>[YES / NO]</w:t>
            </w:r>
          </w:p>
        </w:tc>
      </w:tr>
      <w:tr w:rsidR="000958CC" w14:paraId="60F56C0E" w14:textId="0E86DE9F" w:rsidTr="00820601">
        <w:trPr>
          <w:trHeight w:val="397"/>
        </w:trPr>
        <w:tc>
          <w:tcPr>
            <w:tcW w:w="774" w:type="dxa"/>
          </w:tcPr>
          <w:p w14:paraId="54F5C620" w14:textId="7A5B362F" w:rsidR="000958CC" w:rsidRDefault="000958CC" w:rsidP="000958CC">
            <w:pPr>
              <w:jc w:val="both"/>
              <w:rPr>
                <w:lang w:val="en-GB"/>
              </w:rPr>
            </w:pPr>
            <w:r>
              <w:rPr>
                <w:lang w:val="en-GB"/>
              </w:rPr>
              <w:t>5</w:t>
            </w:r>
            <w:r w:rsidR="00820601">
              <w:rPr>
                <w:lang w:val="en-GB"/>
              </w:rPr>
              <w:t>2</w:t>
            </w:r>
            <w:r>
              <w:rPr>
                <w:lang w:val="en-GB"/>
              </w:rPr>
              <w:t>.</w:t>
            </w:r>
          </w:p>
        </w:tc>
        <w:tc>
          <w:tcPr>
            <w:tcW w:w="6078" w:type="dxa"/>
            <w:gridSpan w:val="2"/>
            <w:vAlign w:val="center"/>
          </w:tcPr>
          <w:p w14:paraId="1E39F4C8" w14:textId="4638C2DA" w:rsidR="000958CC" w:rsidRDefault="000958CC" w:rsidP="000958CC">
            <w:pPr>
              <w:rPr>
                <w:lang w:val="en-GB"/>
              </w:rPr>
            </w:pPr>
            <w:r>
              <w:rPr>
                <w:lang w:val="en-US"/>
              </w:rPr>
              <w:t xml:space="preserve">Laser perforation with shaped holes (L + </w:t>
            </w:r>
            <w:r w:rsidRPr="00BB69E6">
              <w:rPr>
                <w:lang w:val="en-US"/>
              </w:rPr>
              <w:t>T</w:t>
            </w:r>
            <w:r>
              <w:rPr>
                <w:lang w:val="en-US"/>
              </w:rPr>
              <w:t xml:space="preserve"> version)</w:t>
            </w:r>
            <w:r w:rsidR="004C7D47">
              <w:rPr>
                <w:lang w:val="en-US"/>
              </w:rPr>
              <w:t xml:space="preserve"> including PC data</w:t>
            </w:r>
            <w:r>
              <w:rPr>
                <w:lang w:val="en-US"/>
              </w:rPr>
              <w:t xml:space="preserve"> </w:t>
            </w:r>
            <w:r w:rsidR="004C7D47">
              <w:rPr>
                <w:lang w:val="en-US"/>
              </w:rPr>
              <w:t xml:space="preserve">page </w:t>
            </w:r>
            <w:r>
              <w:rPr>
                <w:lang w:val="en-US"/>
              </w:rPr>
              <w:t xml:space="preserve">with </w:t>
            </w:r>
            <w:r w:rsidRPr="00BB69E6">
              <w:rPr>
                <w:lang w:val="en-US"/>
              </w:rPr>
              <w:t xml:space="preserve">Camera verification of </w:t>
            </w:r>
            <w:r>
              <w:rPr>
                <w:lang w:val="en-US"/>
              </w:rPr>
              <w:t>perforated</w:t>
            </w:r>
            <w:r w:rsidRPr="00BB69E6">
              <w:rPr>
                <w:lang w:val="en-US"/>
              </w:rPr>
              <w:t xml:space="preserve"> number including the back check with the DB</w:t>
            </w:r>
          </w:p>
        </w:tc>
        <w:tc>
          <w:tcPr>
            <w:tcW w:w="2499" w:type="dxa"/>
            <w:vAlign w:val="center"/>
          </w:tcPr>
          <w:p w14:paraId="671726DE" w14:textId="4299467C" w:rsidR="000958CC" w:rsidRDefault="000958CC" w:rsidP="000958CC">
            <w:pPr>
              <w:jc w:val="center"/>
              <w:rPr>
                <w:lang w:val="en-GB"/>
              </w:rPr>
            </w:pPr>
            <w:r w:rsidRPr="003A4802">
              <w:rPr>
                <w:highlight w:val="yellow"/>
                <w:lang w:val="en-GB"/>
              </w:rPr>
              <w:t>[YES / NO]</w:t>
            </w:r>
          </w:p>
        </w:tc>
      </w:tr>
      <w:tr w:rsidR="000958CC" w14:paraId="53C94FBB" w14:textId="7E3AF9D2" w:rsidTr="00820601">
        <w:trPr>
          <w:trHeight w:val="397"/>
        </w:trPr>
        <w:tc>
          <w:tcPr>
            <w:tcW w:w="774" w:type="dxa"/>
          </w:tcPr>
          <w:p w14:paraId="725FB711" w14:textId="183AA409" w:rsidR="000958CC" w:rsidRPr="00877097" w:rsidRDefault="000958CC" w:rsidP="000958CC">
            <w:pPr>
              <w:jc w:val="both"/>
              <w:rPr>
                <w:lang w:val="en-GB"/>
              </w:rPr>
            </w:pPr>
            <w:r>
              <w:rPr>
                <w:lang w:val="en-GB"/>
              </w:rPr>
              <w:t>5</w:t>
            </w:r>
            <w:r w:rsidR="00820601">
              <w:rPr>
                <w:lang w:val="en-GB"/>
              </w:rPr>
              <w:t>3</w:t>
            </w:r>
            <w:r>
              <w:rPr>
                <w:lang w:val="en-GB"/>
              </w:rPr>
              <w:t>.</w:t>
            </w:r>
          </w:p>
        </w:tc>
        <w:tc>
          <w:tcPr>
            <w:tcW w:w="6078" w:type="dxa"/>
            <w:gridSpan w:val="2"/>
            <w:vAlign w:val="center"/>
          </w:tcPr>
          <w:p w14:paraId="2A7264B7" w14:textId="0F7839C4" w:rsidR="000958CC" w:rsidRDefault="000958CC" w:rsidP="000958CC">
            <w:pPr>
              <w:rPr>
                <w:lang w:val="en-GB"/>
              </w:rPr>
            </w:pPr>
            <w:r w:rsidRPr="00BB69E6">
              <w:rPr>
                <w:lang w:val="en-US"/>
              </w:rPr>
              <w:t>Laser engraving to the PC Data Page</w:t>
            </w:r>
            <w:r>
              <w:rPr>
                <w:lang w:val="en-US"/>
              </w:rPr>
              <w:t xml:space="preserve"> with </w:t>
            </w:r>
            <w:r w:rsidRPr="00BB69E6">
              <w:rPr>
                <w:lang w:val="en-US"/>
              </w:rPr>
              <w:t xml:space="preserve">Camera verification of </w:t>
            </w:r>
            <w:r>
              <w:rPr>
                <w:lang w:val="en-US"/>
              </w:rPr>
              <w:t>engraved</w:t>
            </w:r>
            <w:r w:rsidRPr="00BB69E6">
              <w:rPr>
                <w:lang w:val="en-US"/>
              </w:rPr>
              <w:t xml:space="preserve"> number including the back check with the DB</w:t>
            </w:r>
            <w:r>
              <w:rPr>
                <w:lang w:val="en-US"/>
              </w:rPr>
              <w:t xml:space="preserve"> - as seen on </w:t>
            </w:r>
            <w:r w:rsidRPr="000441F7">
              <w:rPr>
                <w:b/>
                <w:bCs/>
                <w:lang w:val="en-US"/>
              </w:rPr>
              <w:t>Pic 4</w:t>
            </w:r>
            <w:r>
              <w:rPr>
                <w:lang w:val="en-US"/>
              </w:rPr>
              <w:t xml:space="preserve"> </w:t>
            </w:r>
          </w:p>
        </w:tc>
        <w:tc>
          <w:tcPr>
            <w:tcW w:w="2499" w:type="dxa"/>
            <w:vAlign w:val="center"/>
          </w:tcPr>
          <w:p w14:paraId="378EF210" w14:textId="0D31C9C9" w:rsidR="000958CC" w:rsidRDefault="000958CC" w:rsidP="000958CC">
            <w:pPr>
              <w:jc w:val="center"/>
              <w:rPr>
                <w:lang w:val="en-GB"/>
              </w:rPr>
            </w:pPr>
            <w:r w:rsidRPr="003A4802">
              <w:rPr>
                <w:highlight w:val="yellow"/>
                <w:lang w:val="en-GB"/>
              </w:rPr>
              <w:t>[YES / NO]</w:t>
            </w:r>
          </w:p>
        </w:tc>
      </w:tr>
      <w:tr w:rsidR="0063575E" w14:paraId="5595FB73" w14:textId="77777777" w:rsidTr="00820601">
        <w:trPr>
          <w:trHeight w:val="397"/>
        </w:trPr>
        <w:tc>
          <w:tcPr>
            <w:tcW w:w="774" w:type="dxa"/>
          </w:tcPr>
          <w:p w14:paraId="40116E2C" w14:textId="0FD9D4FD" w:rsidR="0063575E" w:rsidRDefault="00820601" w:rsidP="000958CC">
            <w:pPr>
              <w:jc w:val="both"/>
              <w:rPr>
                <w:lang w:val="en-GB"/>
              </w:rPr>
            </w:pPr>
            <w:r>
              <w:rPr>
                <w:lang w:val="en-GB"/>
              </w:rPr>
              <w:t>54.</w:t>
            </w:r>
          </w:p>
        </w:tc>
        <w:tc>
          <w:tcPr>
            <w:tcW w:w="6078" w:type="dxa"/>
            <w:gridSpan w:val="2"/>
            <w:vAlign w:val="center"/>
          </w:tcPr>
          <w:p w14:paraId="097983EC" w14:textId="77777777" w:rsidR="00820601" w:rsidRDefault="00820601" w:rsidP="000958CC">
            <w:pPr>
              <w:rPr>
                <w:lang w:val="en-US"/>
              </w:rPr>
            </w:pPr>
            <w:bookmarkStart w:id="2" w:name="_Hlk158040497"/>
            <w:r>
              <w:rPr>
                <w:lang w:val="en-US"/>
              </w:rPr>
              <w:t>C</w:t>
            </w:r>
            <w:r w:rsidR="0063575E" w:rsidRPr="000419F6">
              <w:rPr>
                <w:lang w:val="en-US"/>
              </w:rPr>
              <w:t>hip reading</w:t>
            </w:r>
            <w:r>
              <w:rPr>
                <w:lang w:val="en-US"/>
              </w:rPr>
              <w:t xml:space="preserve"> in each machine</w:t>
            </w:r>
          </w:p>
          <w:p w14:paraId="77BC6892" w14:textId="0F5E527E" w:rsidR="0063575E" w:rsidRPr="00BB69E6" w:rsidRDefault="00820601" w:rsidP="000958CC">
            <w:pPr>
              <w:rPr>
                <w:lang w:val="en-US"/>
              </w:rPr>
            </w:pPr>
            <w:r>
              <w:rPr>
                <w:lang w:val="en-US"/>
              </w:rPr>
              <w:t xml:space="preserve">Chip reading and </w:t>
            </w:r>
            <w:r w:rsidR="0063575E">
              <w:rPr>
                <w:lang w:val="en-US"/>
              </w:rPr>
              <w:t>writing</w:t>
            </w:r>
            <w:r>
              <w:rPr>
                <w:lang w:val="en-US"/>
              </w:rPr>
              <w:t xml:space="preserve"> in the Laser engraving machine with the possibility to write the passport number to the chip. </w:t>
            </w:r>
            <w:bookmarkEnd w:id="2"/>
          </w:p>
        </w:tc>
        <w:tc>
          <w:tcPr>
            <w:tcW w:w="2499" w:type="dxa"/>
            <w:vAlign w:val="center"/>
          </w:tcPr>
          <w:p w14:paraId="12049A09" w14:textId="55422915" w:rsidR="0063575E" w:rsidRPr="003A4802" w:rsidRDefault="00820601" w:rsidP="000958CC">
            <w:pPr>
              <w:jc w:val="center"/>
              <w:rPr>
                <w:highlight w:val="yellow"/>
                <w:lang w:val="en-GB"/>
              </w:rPr>
            </w:pPr>
            <w:r w:rsidRPr="003A4802">
              <w:rPr>
                <w:highlight w:val="yellow"/>
                <w:lang w:val="en-GB"/>
              </w:rPr>
              <w:t>[YES / NO]</w:t>
            </w:r>
          </w:p>
        </w:tc>
      </w:tr>
      <w:tr w:rsidR="000958CC" w14:paraId="516A7D36" w14:textId="01E9248F" w:rsidTr="00820601">
        <w:trPr>
          <w:trHeight w:val="397"/>
        </w:trPr>
        <w:tc>
          <w:tcPr>
            <w:tcW w:w="774" w:type="dxa"/>
          </w:tcPr>
          <w:p w14:paraId="3A869721" w14:textId="2A057F0A" w:rsidR="000958CC" w:rsidRPr="00877097" w:rsidRDefault="00820601" w:rsidP="000958CC">
            <w:pPr>
              <w:jc w:val="both"/>
              <w:rPr>
                <w:lang w:val="en-GB"/>
              </w:rPr>
            </w:pPr>
            <w:r>
              <w:rPr>
                <w:lang w:val="en-GB"/>
              </w:rPr>
              <w:t>55.</w:t>
            </w:r>
          </w:p>
        </w:tc>
        <w:tc>
          <w:tcPr>
            <w:tcW w:w="6078" w:type="dxa"/>
            <w:gridSpan w:val="2"/>
            <w:vAlign w:val="center"/>
          </w:tcPr>
          <w:p w14:paraId="23E27A73" w14:textId="73530C2A" w:rsidR="000958CC" w:rsidRDefault="000958CC" w:rsidP="000958CC">
            <w:pPr>
              <w:rPr>
                <w:lang w:val="en-GB"/>
              </w:rPr>
            </w:pPr>
            <w:r>
              <w:rPr>
                <w:lang w:val="en-US"/>
              </w:rPr>
              <w:t>Report (return file) from DB with number of successfully produced booklets including their numbers</w:t>
            </w:r>
          </w:p>
        </w:tc>
        <w:tc>
          <w:tcPr>
            <w:tcW w:w="2499" w:type="dxa"/>
            <w:vAlign w:val="center"/>
          </w:tcPr>
          <w:p w14:paraId="682C4622" w14:textId="4A16CE94" w:rsidR="000958CC" w:rsidRDefault="000958CC" w:rsidP="000958CC">
            <w:pPr>
              <w:jc w:val="center"/>
              <w:rPr>
                <w:lang w:val="en-GB"/>
              </w:rPr>
            </w:pPr>
            <w:r w:rsidRPr="003A4802">
              <w:rPr>
                <w:highlight w:val="yellow"/>
                <w:lang w:val="en-GB"/>
              </w:rPr>
              <w:t>[YES / NO]</w:t>
            </w:r>
          </w:p>
        </w:tc>
      </w:tr>
      <w:tr w:rsidR="000958CC" w14:paraId="2802AD6C" w14:textId="77777777" w:rsidTr="00820601">
        <w:trPr>
          <w:trHeight w:val="397"/>
        </w:trPr>
        <w:tc>
          <w:tcPr>
            <w:tcW w:w="774" w:type="dxa"/>
          </w:tcPr>
          <w:p w14:paraId="2A6977C9" w14:textId="2FE75BA8" w:rsidR="000958CC" w:rsidRPr="00877097" w:rsidRDefault="00820601" w:rsidP="000958CC">
            <w:pPr>
              <w:jc w:val="both"/>
              <w:rPr>
                <w:lang w:val="en-GB"/>
              </w:rPr>
            </w:pPr>
            <w:r>
              <w:rPr>
                <w:lang w:val="en-GB"/>
              </w:rPr>
              <w:t>56.</w:t>
            </w:r>
          </w:p>
        </w:tc>
        <w:tc>
          <w:tcPr>
            <w:tcW w:w="6078" w:type="dxa"/>
            <w:gridSpan w:val="2"/>
            <w:vAlign w:val="center"/>
          </w:tcPr>
          <w:p w14:paraId="4A85F026" w14:textId="3652F4B0" w:rsidR="000958CC" w:rsidRDefault="000958CC" w:rsidP="000958CC">
            <w:pPr>
              <w:rPr>
                <w:lang w:val="en-GB"/>
              </w:rPr>
            </w:pPr>
            <w:r w:rsidRPr="00A20755">
              <w:rPr>
                <w:lang w:val="en-US"/>
              </w:rPr>
              <w:t xml:space="preserve">The </w:t>
            </w:r>
            <w:r>
              <w:rPr>
                <w:lang w:val="en-US"/>
              </w:rPr>
              <w:t xml:space="preserve">finished </w:t>
            </w:r>
            <w:r w:rsidRPr="00A20755">
              <w:rPr>
                <w:lang w:val="en-US"/>
              </w:rPr>
              <w:t>passports to be delivered in vertical orientation 5x with the spine up and 5x with the spine down for easy recognition / counting</w:t>
            </w:r>
          </w:p>
        </w:tc>
        <w:tc>
          <w:tcPr>
            <w:tcW w:w="2499" w:type="dxa"/>
            <w:vAlign w:val="center"/>
          </w:tcPr>
          <w:p w14:paraId="0F5AC34A" w14:textId="67FFE432" w:rsidR="000958CC" w:rsidRDefault="000958CC" w:rsidP="000958CC">
            <w:pPr>
              <w:jc w:val="center"/>
              <w:rPr>
                <w:lang w:val="en-GB"/>
              </w:rPr>
            </w:pPr>
            <w:r w:rsidRPr="003A4802">
              <w:rPr>
                <w:highlight w:val="yellow"/>
                <w:lang w:val="en-GB"/>
              </w:rPr>
              <w:t>[YES / NO]</w:t>
            </w:r>
          </w:p>
        </w:tc>
      </w:tr>
      <w:tr w:rsidR="000958CC" w14:paraId="098BCDC0" w14:textId="77777777" w:rsidTr="00820601">
        <w:trPr>
          <w:trHeight w:val="397"/>
        </w:trPr>
        <w:tc>
          <w:tcPr>
            <w:tcW w:w="774" w:type="dxa"/>
          </w:tcPr>
          <w:p w14:paraId="0EDAAE62" w14:textId="59B3F846" w:rsidR="000958CC" w:rsidRPr="00877097" w:rsidRDefault="00820601" w:rsidP="000958CC">
            <w:pPr>
              <w:jc w:val="both"/>
              <w:rPr>
                <w:lang w:val="en-GB"/>
              </w:rPr>
            </w:pPr>
            <w:r>
              <w:rPr>
                <w:lang w:val="en-GB"/>
              </w:rPr>
              <w:t>57.</w:t>
            </w:r>
          </w:p>
        </w:tc>
        <w:tc>
          <w:tcPr>
            <w:tcW w:w="6078" w:type="dxa"/>
            <w:gridSpan w:val="2"/>
            <w:vAlign w:val="center"/>
          </w:tcPr>
          <w:p w14:paraId="740298BE" w14:textId="68170FFF" w:rsidR="000958CC" w:rsidRDefault="000958CC" w:rsidP="000958CC">
            <w:pPr>
              <w:rPr>
                <w:lang w:val="en-GB"/>
              </w:rPr>
            </w:pPr>
            <w:r w:rsidRPr="00BB0028">
              <w:rPr>
                <w:rFonts w:eastAsia="Times New Roman"/>
                <w:lang w:val="en-US"/>
              </w:rPr>
              <w:t>The software and operating system</w:t>
            </w:r>
            <w:r>
              <w:rPr>
                <w:lang w:val="en-US"/>
              </w:rPr>
              <w:t xml:space="preserve"> must be </w:t>
            </w:r>
            <w:r w:rsidRPr="00BB0028">
              <w:rPr>
                <w:rFonts w:eastAsia="Times New Roman"/>
                <w:lang w:val="en-US"/>
              </w:rPr>
              <w:t>"</w:t>
            </w:r>
            <w:r>
              <w:rPr>
                <w:lang w:val="en-US"/>
              </w:rPr>
              <w:t>up to date</w:t>
            </w:r>
            <w:r w:rsidRPr="00BB0028">
              <w:rPr>
                <w:rFonts w:eastAsia="Times New Roman"/>
                <w:lang w:val="en-US"/>
              </w:rPr>
              <w:t>"</w:t>
            </w:r>
            <w:r>
              <w:rPr>
                <w:lang w:val="en-US"/>
              </w:rPr>
              <w:t xml:space="preserve"> with available </w:t>
            </w:r>
            <w:r w:rsidRPr="00BB0028">
              <w:rPr>
                <w:rFonts w:eastAsia="Times New Roman"/>
                <w:lang w:val="en-US"/>
              </w:rPr>
              <w:t xml:space="preserve">vendor </w:t>
            </w:r>
            <w:r>
              <w:rPr>
                <w:lang w:val="en-US"/>
              </w:rPr>
              <w:t>support</w:t>
            </w:r>
            <w:r w:rsidRPr="00BB0028">
              <w:rPr>
                <w:rFonts w:eastAsia="Times New Roman"/>
                <w:lang w:val="en-US"/>
              </w:rPr>
              <w:t>. Regular</w:t>
            </w:r>
            <w:r>
              <w:rPr>
                <w:lang w:val="en-US"/>
              </w:rPr>
              <w:t xml:space="preserve"> security </w:t>
            </w:r>
            <w:r w:rsidRPr="00BB0028">
              <w:rPr>
                <w:rFonts w:eastAsia="Times New Roman"/>
                <w:lang w:val="en-US"/>
              </w:rPr>
              <w:t>updates/patches</w:t>
            </w:r>
            <w:r>
              <w:rPr>
                <w:lang w:val="en-US"/>
              </w:rPr>
              <w:t xml:space="preserve"> should be provided at least twice a year</w:t>
            </w:r>
          </w:p>
        </w:tc>
        <w:tc>
          <w:tcPr>
            <w:tcW w:w="2499" w:type="dxa"/>
            <w:vAlign w:val="center"/>
          </w:tcPr>
          <w:p w14:paraId="22AAB26D" w14:textId="5EE24999" w:rsidR="000958CC" w:rsidRDefault="000958CC" w:rsidP="000958CC">
            <w:pPr>
              <w:jc w:val="center"/>
              <w:rPr>
                <w:lang w:val="en-GB"/>
              </w:rPr>
            </w:pPr>
            <w:r w:rsidRPr="003A4802">
              <w:rPr>
                <w:highlight w:val="yellow"/>
                <w:lang w:val="en-GB"/>
              </w:rPr>
              <w:t>[YES / NO]</w:t>
            </w:r>
          </w:p>
        </w:tc>
      </w:tr>
      <w:tr w:rsidR="000958CC" w14:paraId="7D9663FF" w14:textId="77777777" w:rsidTr="00820601">
        <w:trPr>
          <w:trHeight w:val="397"/>
        </w:trPr>
        <w:tc>
          <w:tcPr>
            <w:tcW w:w="774" w:type="dxa"/>
          </w:tcPr>
          <w:p w14:paraId="3863C134" w14:textId="684870C4" w:rsidR="000958CC" w:rsidRDefault="00820601" w:rsidP="000958CC">
            <w:pPr>
              <w:jc w:val="both"/>
              <w:rPr>
                <w:lang w:val="en-GB"/>
              </w:rPr>
            </w:pPr>
            <w:r>
              <w:rPr>
                <w:lang w:val="en-GB"/>
              </w:rPr>
              <w:t>58.</w:t>
            </w:r>
          </w:p>
        </w:tc>
        <w:tc>
          <w:tcPr>
            <w:tcW w:w="6078" w:type="dxa"/>
            <w:gridSpan w:val="2"/>
            <w:vAlign w:val="center"/>
          </w:tcPr>
          <w:p w14:paraId="65F7A8DA" w14:textId="7DA46752" w:rsidR="000958CC" w:rsidRPr="00877097" w:rsidRDefault="000958CC" w:rsidP="000958CC">
            <w:pPr>
              <w:rPr>
                <w:lang w:val="en-GB"/>
              </w:rPr>
            </w:pPr>
            <w:r>
              <w:rPr>
                <w:lang w:val="en-GB"/>
              </w:rPr>
              <w:t>The supplier confirms that the offered device can process the booklets according to the layouts bellow (</w:t>
            </w:r>
            <w:r w:rsidRPr="000441F7">
              <w:rPr>
                <w:b/>
                <w:bCs/>
                <w:lang w:val="en-GB"/>
              </w:rPr>
              <w:t>Pic 1</w:t>
            </w:r>
            <w:r>
              <w:rPr>
                <w:lang w:val="en-GB"/>
              </w:rPr>
              <w:t xml:space="preserve"> – </w:t>
            </w:r>
            <w:r w:rsidRPr="000441F7">
              <w:rPr>
                <w:b/>
                <w:bCs/>
                <w:lang w:val="en-GB"/>
              </w:rPr>
              <w:t>Pic 3</w:t>
            </w:r>
            <w:r>
              <w:rPr>
                <w:lang w:val="en-GB"/>
              </w:rPr>
              <w:t>)</w:t>
            </w:r>
          </w:p>
        </w:tc>
        <w:tc>
          <w:tcPr>
            <w:tcW w:w="2499" w:type="dxa"/>
            <w:vAlign w:val="center"/>
          </w:tcPr>
          <w:p w14:paraId="69159F8A" w14:textId="380C3502" w:rsidR="000958CC" w:rsidRPr="00751E2E" w:rsidRDefault="000958CC" w:rsidP="000958CC">
            <w:pPr>
              <w:jc w:val="center"/>
              <w:rPr>
                <w:highlight w:val="yellow"/>
                <w:lang w:val="en-GB"/>
              </w:rPr>
            </w:pPr>
            <w:r w:rsidRPr="00751E2E">
              <w:rPr>
                <w:highlight w:val="yellow"/>
                <w:lang w:val="en-GB"/>
              </w:rPr>
              <w:t>[YES / NO]</w:t>
            </w:r>
          </w:p>
        </w:tc>
      </w:tr>
      <w:tr w:rsidR="000441F7" w14:paraId="0A7B22E1" w14:textId="77777777" w:rsidTr="00820601">
        <w:trPr>
          <w:trHeight w:val="397"/>
        </w:trPr>
        <w:tc>
          <w:tcPr>
            <w:tcW w:w="774" w:type="dxa"/>
          </w:tcPr>
          <w:p w14:paraId="0C7F5FA2" w14:textId="2A5A9401" w:rsidR="000441F7" w:rsidRDefault="00B220B9" w:rsidP="008D2BEB">
            <w:pPr>
              <w:jc w:val="both"/>
              <w:rPr>
                <w:lang w:val="en-GB"/>
              </w:rPr>
            </w:pPr>
            <w:r>
              <w:rPr>
                <w:lang w:val="en-GB"/>
              </w:rPr>
              <w:t>59</w:t>
            </w:r>
            <w:r w:rsidR="00820601">
              <w:rPr>
                <w:lang w:val="en-GB"/>
              </w:rPr>
              <w:t>.</w:t>
            </w:r>
          </w:p>
        </w:tc>
        <w:tc>
          <w:tcPr>
            <w:tcW w:w="6078" w:type="dxa"/>
            <w:gridSpan w:val="2"/>
            <w:vAlign w:val="center"/>
          </w:tcPr>
          <w:p w14:paraId="0D847F5B" w14:textId="782775A3" w:rsidR="000441F7" w:rsidRDefault="00517B82" w:rsidP="008D2BEB">
            <w:pPr>
              <w:rPr>
                <w:lang w:val="en-GB"/>
              </w:rPr>
            </w:pPr>
            <w:r>
              <w:rPr>
                <w:lang w:val="en-GB"/>
              </w:rPr>
              <w:t>L</w:t>
            </w:r>
            <w:r w:rsidR="000441F7">
              <w:rPr>
                <w:lang w:val="en-GB"/>
              </w:rPr>
              <w:t>abel module to apply a label to the back cover with printed text and BAR code</w:t>
            </w:r>
          </w:p>
        </w:tc>
        <w:tc>
          <w:tcPr>
            <w:tcW w:w="2499" w:type="dxa"/>
            <w:vAlign w:val="center"/>
          </w:tcPr>
          <w:p w14:paraId="2F166DB2" w14:textId="49F372D5" w:rsidR="000441F7" w:rsidRPr="00751E2E" w:rsidRDefault="000441F7" w:rsidP="008D2BEB">
            <w:pPr>
              <w:jc w:val="center"/>
              <w:rPr>
                <w:highlight w:val="yellow"/>
                <w:lang w:val="en-GB"/>
              </w:rPr>
            </w:pPr>
            <w:r w:rsidRPr="00751E2E">
              <w:rPr>
                <w:highlight w:val="yellow"/>
                <w:lang w:val="en-GB"/>
              </w:rPr>
              <w:t>[YES / NO]</w:t>
            </w:r>
          </w:p>
        </w:tc>
      </w:tr>
    </w:tbl>
    <w:p w14:paraId="7A7FD3A3" w14:textId="6FECBC68" w:rsidR="006B0B66" w:rsidRDefault="00966F73">
      <w:pPr>
        <w:rPr>
          <w:lang w:val="en-GB"/>
        </w:rPr>
      </w:pPr>
      <w:r w:rsidRPr="006B0B66">
        <w:rPr>
          <w:b/>
          <w:bCs/>
          <w:noProof/>
        </w:rPr>
        <w:drawing>
          <wp:anchor distT="0" distB="0" distL="114300" distR="114300" simplePos="0" relativeHeight="251644928" behindDoc="1" locked="0" layoutInCell="1" allowOverlap="1" wp14:anchorId="54F34FD7" wp14:editId="2ED9A53E">
            <wp:simplePos x="0" y="0"/>
            <wp:positionH relativeFrom="column">
              <wp:posOffset>9525</wp:posOffset>
            </wp:positionH>
            <wp:positionV relativeFrom="paragraph">
              <wp:posOffset>226060</wp:posOffset>
            </wp:positionV>
            <wp:extent cx="2115185" cy="2501900"/>
            <wp:effectExtent l="19050" t="19050" r="0" b="0"/>
            <wp:wrapTight wrapText="bothSides">
              <wp:wrapPolygon edited="0">
                <wp:start x="-195" y="-164"/>
                <wp:lineTo x="-195" y="21545"/>
                <wp:lineTo x="21594" y="21545"/>
                <wp:lineTo x="21594" y="-164"/>
                <wp:lineTo x="-195" y="-164"/>
              </wp:wrapPolygon>
            </wp:wrapTight>
            <wp:docPr id="713978421" name="Obrázek 713978421" descr="Obsah obrázku text, diagram, snímek obrazovky,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978421" name="Obrázek 713978421" descr="Obsah obrázku text, diagram, snímek obrazovky, číslo&#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5185" cy="2501900"/>
                    </a:xfrm>
                    <a:prstGeom prst="rect">
                      <a:avLst/>
                    </a:prstGeom>
                    <a:ln w="6350">
                      <a:solidFill>
                        <a:schemeClr val="tx1"/>
                      </a:solidFill>
                      <a:prstDash val="sysDot"/>
                    </a:ln>
                  </pic:spPr>
                </pic:pic>
              </a:graphicData>
            </a:graphic>
            <wp14:sizeRelH relativeFrom="page">
              <wp14:pctWidth>0</wp14:pctWidth>
            </wp14:sizeRelH>
            <wp14:sizeRelV relativeFrom="page">
              <wp14:pctHeight>0</wp14:pctHeight>
            </wp14:sizeRelV>
          </wp:anchor>
        </w:drawing>
      </w:r>
      <w:r w:rsidRPr="006B0B66">
        <w:rPr>
          <w:b/>
          <w:bCs/>
          <w:noProof/>
        </w:rPr>
        <w:drawing>
          <wp:anchor distT="0" distB="0" distL="114300" distR="114300" simplePos="0" relativeHeight="251657216" behindDoc="0" locked="0" layoutInCell="1" allowOverlap="1" wp14:anchorId="23A5D776" wp14:editId="5EE80E8D">
            <wp:simplePos x="0" y="0"/>
            <wp:positionH relativeFrom="column">
              <wp:posOffset>2190750</wp:posOffset>
            </wp:positionH>
            <wp:positionV relativeFrom="paragraph">
              <wp:posOffset>226060</wp:posOffset>
            </wp:positionV>
            <wp:extent cx="1895475" cy="2501900"/>
            <wp:effectExtent l="19050" t="19050" r="9525" b="0"/>
            <wp:wrapThrough wrapText="bothSides">
              <wp:wrapPolygon edited="0">
                <wp:start x="-217" y="-164"/>
                <wp:lineTo x="-217" y="21545"/>
                <wp:lineTo x="21709" y="21545"/>
                <wp:lineTo x="21709" y="-164"/>
                <wp:lineTo x="-217" y="-164"/>
              </wp:wrapPolygon>
            </wp:wrapThrough>
            <wp:docPr id="1292045713" name="Obrázek 1292045713" descr="Obsah obrázku text, účten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1895475" cy="2501900"/>
                    </a:xfrm>
                    <a:prstGeom prst="rect">
                      <a:avLst/>
                    </a:prstGeom>
                    <a:ln w="6350">
                      <a:solidFill>
                        <a:schemeClr val="tx1"/>
                      </a:solidFill>
                      <a:prstDash val="sysDot"/>
                    </a:ln>
                  </pic:spPr>
                </pic:pic>
              </a:graphicData>
            </a:graphic>
            <wp14:sizeRelH relativeFrom="margin">
              <wp14:pctWidth>0</wp14:pctWidth>
            </wp14:sizeRelH>
            <wp14:sizeRelV relativeFrom="margin">
              <wp14:pctHeight>0</wp14:pctHeight>
            </wp14:sizeRelV>
          </wp:anchor>
        </w:drawing>
      </w:r>
      <w:r w:rsidRPr="006B0B66">
        <w:rPr>
          <w:b/>
          <w:bCs/>
          <w:noProof/>
        </w:rPr>
        <w:drawing>
          <wp:anchor distT="0" distB="0" distL="114300" distR="114300" simplePos="0" relativeHeight="251669504" behindDoc="1" locked="0" layoutInCell="1" allowOverlap="1" wp14:anchorId="26A9F84C" wp14:editId="303D1A57">
            <wp:simplePos x="0" y="0"/>
            <wp:positionH relativeFrom="column">
              <wp:posOffset>4140835</wp:posOffset>
            </wp:positionH>
            <wp:positionV relativeFrom="paragraph">
              <wp:posOffset>216535</wp:posOffset>
            </wp:positionV>
            <wp:extent cx="1764030" cy="2511425"/>
            <wp:effectExtent l="19050" t="19050" r="7620" b="3175"/>
            <wp:wrapTight wrapText="bothSides">
              <wp:wrapPolygon edited="0">
                <wp:start x="-233" y="-164"/>
                <wp:lineTo x="-233" y="21627"/>
                <wp:lineTo x="21693" y="21627"/>
                <wp:lineTo x="21693" y="-164"/>
                <wp:lineTo x="-233" y="-164"/>
              </wp:wrapPolygon>
            </wp:wrapTight>
            <wp:docPr id="81222255" name="Obrázek 81222255" descr="Obsah obrázku text, diagram, snímek obrazovky,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764030" cy="2511425"/>
                    </a:xfrm>
                    <a:prstGeom prst="rect">
                      <a:avLst/>
                    </a:prstGeom>
                    <a:ln w="6350">
                      <a:solidFill>
                        <a:schemeClr val="tx1"/>
                      </a:solidFill>
                      <a:prstDash val="sysDot"/>
                    </a:ln>
                  </pic:spPr>
                </pic:pic>
              </a:graphicData>
            </a:graphic>
            <wp14:sizeRelH relativeFrom="margin">
              <wp14:pctWidth>0</wp14:pctWidth>
            </wp14:sizeRelH>
            <wp14:sizeRelV relativeFrom="margin">
              <wp14:pctHeight>0</wp14:pctHeight>
            </wp14:sizeRelV>
          </wp:anchor>
        </w:drawing>
      </w:r>
      <w:r w:rsidR="006B0B66" w:rsidRPr="006B0B66">
        <w:rPr>
          <w:b/>
          <w:bCs/>
          <w:lang w:val="en-GB"/>
        </w:rPr>
        <w:t>Pic1</w:t>
      </w:r>
      <w:r w:rsidR="006B0B66">
        <w:rPr>
          <w:lang w:val="en-GB"/>
        </w:rPr>
        <w:tab/>
      </w:r>
      <w:r w:rsidR="006B0B66">
        <w:rPr>
          <w:lang w:val="en-GB"/>
        </w:rPr>
        <w:tab/>
      </w:r>
      <w:r w:rsidR="006B0B66">
        <w:rPr>
          <w:lang w:val="en-GB"/>
        </w:rPr>
        <w:tab/>
      </w:r>
      <w:r w:rsidR="006B0B66">
        <w:rPr>
          <w:lang w:val="en-GB"/>
        </w:rPr>
        <w:tab/>
      </w:r>
      <w:proofErr w:type="gramStart"/>
      <w:r w:rsidR="006B0B66">
        <w:rPr>
          <w:lang w:val="en-GB"/>
        </w:rPr>
        <w:tab/>
        <w:t xml:space="preserve">  </w:t>
      </w:r>
      <w:r w:rsidR="006B0B66" w:rsidRPr="006B0B66">
        <w:rPr>
          <w:b/>
          <w:bCs/>
          <w:lang w:val="en-GB"/>
        </w:rPr>
        <w:t>Pic</w:t>
      </w:r>
      <w:proofErr w:type="gramEnd"/>
      <w:r w:rsidR="006B0B66">
        <w:rPr>
          <w:b/>
          <w:bCs/>
          <w:lang w:val="en-GB"/>
        </w:rPr>
        <w:t xml:space="preserve"> </w:t>
      </w:r>
      <w:r w:rsidR="006B0B66" w:rsidRPr="006B0B66">
        <w:rPr>
          <w:b/>
          <w:bCs/>
          <w:lang w:val="en-GB"/>
        </w:rPr>
        <w:t>2</w:t>
      </w:r>
      <w:r w:rsidR="006B0B66">
        <w:rPr>
          <w:lang w:val="en-GB"/>
        </w:rPr>
        <w:tab/>
      </w:r>
      <w:r w:rsidR="006B0B66">
        <w:rPr>
          <w:lang w:val="en-GB"/>
        </w:rPr>
        <w:tab/>
      </w:r>
      <w:r w:rsidR="006B0B66">
        <w:rPr>
          <w:lang w:val="en-GB"/>
        </w:rPr>
        <w:tab/>
      </w:r>
      <w:r w:rsidR="006B0B66">
        <w:rPr>
          <w:lang w:val="en-GB"/>
        </w:rPr>
        <w:tab/>
        <w:t xml:space="preserve">          </w:t>
      </w:r>
      <w:r w:rsidR="006B0B66" w:rsidRPr="006B0B66">
        <w:rPr>
          <w:b/>
          <w:bCs/>
          <w:lang w:val="en-GB"/>
        </w:rPr>
        <w:t>Pic</w:t>
      </w:r>
      <w:r w:rsidR="006B0B66">
        <w:rPr>
          <w:b/>
          <w:bCs/>
          <w:lang w:val="en-GB"/>
        </w:rPr>
        <w:t xml:space="preserve"> </w:t>
      </w:r>
      <w:r w:rsidR="006B0B66" w:rsidRPr="006B0B66">
        <w:rPr>
          <w:b/>
          <w:bCs/>
          <w:lang w:val="en-GB"/>
        </w:rPr>
        <w:t>3</w:t>
      </w:r>
    </w:p>
    <w:p w14:paraId="2FC698C7" w14:textId="7B7660FD" w:rsidR="00135EB5" w:rsidRDefault="00135EB5">
      <w:pPr>
        <w:rPr>
          <w:lang w:val="en-GB"/>
        </w:rPr>
      </w:pPr>
    </w:p>
    <w:p w14:paraId="3C9FAFA9" w14:textId="77777777" w:rsidR="000D690F" w:rsidRDefault="000D690F" w:rsidP="0039208B">
      <w:pPr>
        <w:rPr>
          <w:b/>
          <w:bCs/>
          <w:lang w:val="en-GB"/>
        </w:rPr>
      </w:pPr>
    </w:p>
    <w:p w14:paraId="30D6B3BD" w14:textId="77777777" w:rsidR="000D690F" w:rsidRDefault="000D690F" w:rsidP="0039208B">
      <w:pPr>
        <w:rPr>
          <w:b/>
          <w:bCs/>
          <w:lang w:val="en-GB"/>
        </w:rPr>
      </w:pPr>
    </w:p>
    <w:p w14:paraId="7AA78614" w14:textId="77777777" w:rsidR="000D690F" w:rsidRDefault="000D690F" w:rsidP="0039208B">
      <w:pPr>
        <w:rPr>
          <w:b/>
          <w:bCs/>
          <w:lang w:val="en-GB"/>
        </w:rPr>
      </w:pPr>
    </w:p>
    <w:p w14:paraId="434D5CCA" w14:textId="77777777" w:rsidR="000D690F" w:rsidRDefault="000D690F" w:rsidP="0039208B">
      <w:pPr>
        <w:rPr>
          <w:b/>
          <w:bCs/>
          <w:lang w:val="en-GB"/>
        </w:rPr>
      </w:pPr>
    </w:p>
    <w:p w14:paraId="78A3FFA5" w14:textId="77777777" w:rsidR="000D690F" w:rsidRDefault="000D690F" w:rsidP="0039208B">
      <w:pPr>
        <w:rPr>
          <w:b/>
          <w:bCs/>
          <w:lang w:val="en-GB"/>
        </w:rPr>
      </w:pPr>
    </w:p>
    <w:p w14:paraId="1BBA2506" w14:textId="77777777" w:rsidR="000D690F" w:rsidRDefault="000D690F" w:rsidP="0039208B">
      <w:pPr>
        <w:rPr>
          <w:b/>
          <w:bCs/>
          <w:lang w:val="en-GB"/>
        </w:rPr>
      </w:pPr>
    </w:p>
    <w:p w14:paraId="451314DD" w14:textId="77777777" w:rsidR="000D690F" w:rsidRDefault="000D690F" w:rsidP="0039208B">
      <w:pPr>
        <w:rPr>
          <w:b/>
          <w:bCs/>
          <w:lang w:val="en-GB"/>
        </w:rPr>
      </w:pPr>
    </w:p>
    <w:p w14:paraId="707D715D" w14:textId="0CF6C3EB" w:rsidR="00966F73" w:rsidRDefault="00966F73" w:rsidP="0039208B">
      <w:pPr>
        <w:rPr>
          <w:b/>
          <w:bCs/>
          <w:lang w:val="en-GB"/>
        </w:rPr>
      </w:pPr>
    </w:p>
    <w:p w14:paraId="7FD03C6F" w14:textId="10E92D3E" w:rsidR="0039208B" w:rsidRPr="003A1ED0" w:rsidRDefault="0006586A">
      <w:pPr>
        <w:rPr>
          <w:b/>
          <w:bCs/>
          <w:lang w:val="en-GB"/>
        </w:rPr>
      </w:pPr>
      <w:r>
        <w:rPr>
          <w:b/>
          <w:bCs/>
          <w:noProof/>
          <w:lang w:val="en-GB"/>
        </w:rPr>
        <w:lastRenderedPageBreak/>
        <w:drawing>
          <wp:anchor distT="0" distB="0" distL="114300" distR="114300" simplePos="0" relativeHeight="251658240" behindDoc="1" locked="0" layoutInCell="1" allowOverlap="1" wp14:anchorId="4832CB13" wp14:editId="277AA4D9">
            <wp:simplePos x="0" y="0"/>
            <wp:positionH relativeFrom="column">
              <wp:posOffset>9525</wp:posOffset>
            </wp:positionH>
            <wp:positionV relativeFrom="paragraph">
              <wp:posOffset>170815</wp:posOffset>
            </wp:positionV>
            <wp:extent cx="1685925" cy="1019175"/>
            <wp:effectExtent l="0" t="0" r="0" b="0"/>
            <wp:wrapTight wrapText="bothSides">
              <wp:wrapPolygon edited="0">
                <wp:start x="0" y="0"/>
                <wp:lineTo x="0" y="21398"/>
                <wp:lineTo x="21478" y="21398"/>
                <wp:lineTo x="21478"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85925"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sidR="006B0B66">
        <w:rPr>
          <w:b/>
          <w:bCs/>
          <w:lang w:val="en-GB"/>
        </w:rPr>
        <w:t>Pic 4</w:t>
      </w:r>
      <w:r w:rsidR="003A1ED0">
        <w:rPr>
          <w:b/>
          <w:bCs/>
          <w:lang w:val="en-GB"/>
        </w:rPr>
        <w:t xml:space="preserve"> </w:t>
      </w:r>
      <w:r w:rsidR="003A1ED0">
        <w:rPr>
          <w:b/>
          <w:bCs/>
          <w:lang w:val="en-GB"/>
        </w:rPr>
        <w:tab/>
      </w:r>
      <w:r w:rsidR="003A1ED0">
        <w:rPr>
          <w:b/>
          <w:bCs/>
          <w:lang w:val="en-GB"/>
        </w:rPr>
        <w:tab/>
      </w:r>
      <w:r w:rsidR="003A1ED0">
        <w:rPr>
          <w:b/>
          <w:bCs/>
          <w:lang w:val="en-GB"/>
        </w:rPr>
        <w:tab/>
      </w:r>
      <w:r w:rsidR="003A1ED0">
        <w:rPr>
          <w:b/>
          <w:bCs/>
          <w:lang w:val="en-GB"/>
        </w:rPr>
        <w:tab/>
      </w:r>
      <w:r w:rsidR="0039208B" w:rsidRPr="00FD46D9">
        <w:rPr>
          <w:b/>
          <w:bCs/>
          <w:lang w:val="en-GB"/>
        </w:rPr>
        <w:t xml:space="preserve">The supplier </w:t>
      </w:r>
      <w:r w:rsidR="00F20CCD" w:rsidRPr="00FD46D9">
        <w:rPr>
          <w:b/>
          <w:bCs/>
          <w:lang w:val="en-GB"/>
        </w:rPr>
        <w:t>fills the cells marked in yellow</w:t>
      </w:r>
      <w:r w:rsidR="00F20CCD">
        <w:rPr>
          <w:lang w:val="en-GB"/>
        </w:rPr>
        <w:t xml:space="preserve">. </w:t>
      </w:r>
      <w:r w:rsidR="0039208B">
        <w:rPr>
          <w:lang w:val="en-GB"/>
        </w:rPr>
        <w:t xml:space="preserve">To fulfil the tender conditions, the supplier must fill “YES” in each item. If “NO” will be filled in any of the items, the tender conditions will not be fulfilled, and the supplier will be excluded.  </w:t>
      </w:r>
    </w:p>
    <w:sectPr w:rsidR="0039208B" w:rsidRPr="003A1ED0" w:rsidSect="00A01D18">
      <w:footerReference w:type="default" r:id="rId15"/>
      <w:pgSz w:w="11906" w:h="16838"/>
      <w:pgMar w:top="1560" w:right="720" w:bottom="993" w:left="720" w:header="794"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D7AB2" w14:textId="77777777" w:rsidR="00C8392A" w:rsidRDefault="00C8392A" w:rsidP="00D77FC9">
      <w:pPr>
        <w:spacing w:after="0" w:line="240" w:lineRule="auto"/>
      </w:pPr>
      <w:r>
        <w:separator/>
      </w:r>
    </w:p>
  </w:endnote>
  <w:endnote w:type="continuationSeparator" w:id="0">
    <w:p w14:paraId="3775F265" w14:textId="77777777" w:rsidR="00C8392A" w:rsidRDefault="00C8392A" w:rsidP="00D77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016746"/>
      <w:docPartObj>
        <w:docPartGallery w:val="Page Numbers (Bottom of Page)"/>
        <w:docPartUnique/>
      </w:docPartObj>
    </w:sdtPr>
    <w:sdtEndPr/>
    <w:sdtContent>
      <w:p w14:paraId="522A8A29" w14:textId="25B22AF6" w:rsidR="00D77FC9" w:rsidRDefault="00D77FC9">
        <w:pPr>
          <w:pStyle w:val="Zpat"/>
          <w:jc w:val="center"/>
        </w:pPr>
        <w:r>
          <w:rPr>
            <w:color w:val="2B579A"/>
            <w:shd w:val="clear" w:color="auto" w:fill="E6E6E6"/>
          </w:rPr>
          <w:fldChar w:fldCharType="begin"/>
        </w:r>
        <w:r>
          <w:instrText>PAGE   \* MERGEFORMAT</w:instrText>
        </w:r>
        <w:r>
          <w:rPr>
            <w:color w:val="2B579A"/>
            <w:shd w:val="clear" w:color="auto" w:fill="E6E6E6"/>
          </w:rPr>
          <w:fldChar w:fldCharType="separate"/>
        </w:r>
        <w:r>
          <w:t>2</w:t>
        </w:r>
        <w:r>
          <w:rPr>
            <w:color w:val="2B579A"/>
            <w:shd w:val="clear" w:color="auto" w:fill="E6E6E6"/>
          </w:rPr>
          <w:fldChar w:fldCharType="end"/>
        </w:r>
      </w:p>
    </w:sdtContent>
  </w:sdt>
  <w:p w14:paraId="2D123A88" w14:textId="77777777" w:rsidR="00D77FC9" w:rsidRDefault="00D77F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B0636" w14:textId="77777777" w:rsidR="00C8392A" w:rsidRDefault="00C8392A" w:rsidP="00D77FC9">
      <w:pPr>
        <w:spacing w:after="0" w:line="240" w:lineRule="auto"/>
      </w:pPr>
      <w:r>
        <w:separator/>
      </w:r>
    </w:p>
  </w:footnote>
  <w:footnote w:type="continuationSeparator" w:id="0">
    <w:p w14:paraId="71961FB4" w14:textId="77777777" w:rsidR="00C8392A" w:rsidRDefault="00C8392A" w:rsidP="00D77F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561C00"/>
    <w:multiLevelType w:val="hybridMultilevel"/>
    <w:tmpl w:val="1C704966"/>
    <w:lvl w:ilvl="0" w:tplc="0409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5C8522B"/>
    <w:multiLevelType w:val="hybridMultilevel"/>
    <w:tmpl w:val="CBAC4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DD37800"/>
    <w:multiLevelType w:val="hybridMultilevel"/>
    <w:tmpl w:val="5ABC4A64"/>
    <w:lvl w:ilvl="0" w:tplc="30AA7616">
      <w:start w:val="1"/>
      <w:numFmt w:val="decimal"/>
      <w:lvlText w:val="%1."/>
      <w:lvlJc w:val="left"/>
      <w:rPr>
        <w:rFonts w:hint="default"/>
        <w:b w:val="0"/>
        <w:caps w:val="0"/>
        <w:smallCaps w:val="0"/>
        <w:color w:val="4472C4" w:themeColor="accent1"/>
        <w:spacing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8C97C6A"/>
    <w:multiLevelType w:val="hybridMultilevel"/>
    <w:tmpl w:val="06A40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8165028">
    <w:abstractNumId w:val="2"/>
  </w:num>
  <w:num w:numId="2" w16cid:durableId="204680992">
    <w:abstractNumId w:val="1"/>
  </w:num>
  <w:num w:numId="3" w16cid:durableId="816342492">
    <w:abstractNumId w:val="3"/>
  </w:num>
  <w:num w:numId="4" w16cid:durableId="2114930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A54AD0"/>
    <w:rsid w:val="00027729"/>
    <w:rsid w:val="000441F7"/>
    <w:rsid w:val="0005333A"/>
    <w:rsid w:val="0006586A"/>
    <w:rsid w:val="00072A7D"/>
    <w:rsid w:val="0008033C"/>
    <w:rsid w:val="000851E2"/>
    <w:rsid w:val="00085319"/>
    <w:rsid w:val="000958CC"/>
    <w:rsid w:val="000D690F"/>
    <w:rsid w:val="00135EB5"/>
    <w:rsid w:val="001372BD"/>
    <w:rsid w:val="0016749A"/>
    <w:rsid w:val="001F0555"/>
    <w:rsid w:val="001F668A"/>
    <w:rsid w:val="0020053A"/>
    <w:rsid w:val="002007BD"/>
    <w:rsid w:val="00200BF9"/>
    <w:rsid w:val="002751F8"/>
    <w:rsid w:val="00293F4C"/>
    <w:rsid w:val="00323820"/>
    <w:rsid w:val="00352FF9"/>
    <w:rsid w:val="0039208B"/>
    <w:rsid w:val="003A1AE1"/>
    <w:rsid w:val="003A1ED0"/>
    <w:rsid w:val="003A6FCC"/>
    <w:rsid w:val="003E22B9"/>
    <w:rsid w:val="003F44B1"/>
    <w:rsid w:val="00457D12"/>
    <w:rsid w:val="00470C3A"/>
    <w:rsid w:val="00487ECD"/>
    <w:rsid w:val="004915D4"/>
    <w:rsid w:val="004A5B62"/>
    <w:rsid w:val="004B752F"/>
    <w:rsid w:val="004C7D47"/>
    <w:rsid w:val="004D2FB9"/>
    <w:rsid w:val="00501A44"/>
    <w:rsid w:val="00517B82"/>
    <w:rsid w:val="00571D97"/>
    <w:rsid w:val="00580F73"/>
    <w:rsid w:val="005C774D"/>
    <w:rsid w:val="005E2294"/>
    <w:rsid w:val="005F39C5"/>
    <w:rsid w:val="00615F71"/>
    <w:rsid w:val="0063575E"/>
    <w:rsid w:val="00642A13"/>
    <w:rsid w:val="00642ED6"/>
    <w:rsid w:val="00655A47"/>
    <w:rsid w:val="00666A21"/>
    <w:rsid w:val="006B0B66"/>
    <w:rsid w:val="006B251E"/>
    <w:rsid w:val="006C2E5C"/>
    <w:rsid w:val="006C7FB2"/>
    <w:rsid w:val="00701FCB"/>
    <w:rsid w:val="0071030E"/>
    <w:rsid w:val="00710A90"/>
    <w:rsid w:val="0072317F"/>
    <w:rsid w:val="00736D08"/>
    <w:rsid w:val="00751E2E"/>
    <w:rsid w:val="00757E47"/>
    <w:rsid w:val="007A17DB"/>
    <w:rsid w:val="007D313B"/>
    <w:rsid w:val="008016C5"/>
    <w:rsid w:val="00820601"/>
    <w:rsid w:val="00833A0C"/>
    <w:rsid w:val="00876298"/>
    <w:rsid w:val="00877097"/>
    <w:rsid w:val="0088370F"/>
    <w:rsid w:val="00893A37"/>
    <w:rsid w:val="008C1F74"/>
    <w:rsid w:val="008D2BEB"/>
    <w:rsid w:val="008D5717"/>
    <w:rsid w:val="008F2F9E"/>
    <w:rsid w:val="00904C2C"/>
    <w:rsid w:val="0090509A"/>
    <w:rsid w:val="00920794"/>
    <w:rsid w:val="00966F73"/>
    <w:rsid w:val="009B0EC1"/>
    <w:rsid w:val="009D54DC"/>
    <w:rsid w:val="009F650D"/>
    <w:rsid w:val="00A01D18"/>
    <w:rsid w:val="00A03A2D"/>
    <w:rsid w:val="00A153FF"/>
    <w:rsid w:val="00A54AD0"/>
    <w:rsid w:val="00AC67AF"/>
    <w:rsid w:val="00AC752D"/>
    <w:rsid w:val="00AE2146"/>
    <w:rsid w:val="00AF03CD"/>
    <w:rsid w:val="00B151C6"/>
    <w:rsid w:val="00B220B9"/>
    <w:rsid w:val="00B267AA"/>
    <w:rsid w:val="00B30646"/>
    <w:rsid w:val="00B40CDB"/>
    <w:rsid w:val="00B77B15"/>
    <w:rsid w:val="00BC2581"/>
    <w:rsid w:val="00C258DA"/>
    <w:rsid w:val="00C33898"/>
    <w:rsid w:val="00C4637E"/>
    <w:rsid w:val="00C64F39"/>
    <w:rsid w:val="00C8392A"/>
    <w:rsid w:val="00C97DBB"/>
    <w:rsid w:val="00CB7825"/>
    <w:rsid w:val="00CC6ACD"/>
    <w:rsid w:val="00CE1767"/>
    <w:rsid w:val="00CF5C1A"/>
    <w:rsid w:val="00D1088A"/>
    <w:rsid w:val="00D74BBE"/>
    <w:rsid w:val="00D77FC9"/>
    <w:rsid w:val="00D9161D"/>
    <w:rsid w:val="00D97F6D"/>
    <w:rsid w:val="00DA04BF"/>
    <w:rsid w:val="00DB5907"/>
    <w:rsid w:val="00DE3A04"/>
    <w:rsid w:val="00DE3D9F"/>
    <w:rsid w:val="00DF1980"/>
    <w:rsid w:val="00E22A65"/>
    <w:rsid w:val="00E72C76"/>
    <w:rsid w:val="00E8776D"/>
    <w:rsid w:val="00E90076"/>
    <w:rsid w:val="00E93EEF"/>
    <w:rsid w:val="00E95372"/>
    <w:rsid w:val="00EB4869"/>
    <w:rsid w:val="00F008D3"/>
    <w:rsid w:val="00F03A99"/>
    <w:rsid w:val="00F20CCD"/>
    <w:rsid w:val="00F2269E"/>
    <w:rsid w:val="00F23D69"/>
    <w:rsid w:val="00F57402"/>
    <w:rsid w:val="00F655C2"/>
    <w:rsid w:val="00F930B8"/>
    <w:rsid w:val="00FB1AFD"/>
    <w:rsid w:val="00FC6D6D"/>
    <w:rsid w:val="00FD41FF"/>
    <w:rsid w:val="00FD46D9"/>
    <w:rsid w:val="00FE5D90"/>
    <w:rsid w:val="033EC293"/>
    <w:rsid w:val="057A0F24"/>
    <w:rsid w:val="0689D051"/>
    <w:rsid w:val="0787780D"/>
    <w:rsid w:val="0792460B"/>
    <w:rsid w:val="0825A0B2"/>
    <w:rsid w:val="0A14D5BF"/>
    <w:rsid w:val="0B401D08"/>
    <w:rsid w:val="0C781417"/>
    <w:rsid w:val="0CDBED69"/>
    <w:rsid w:val="0EBB53F3"/>
    <w:rsid w:val="10BC65E2"/>
    <w:rsid w:val="12890856"/>
    <w:rsid w:val="12C5BBB9"/>
    <w:rsid w:val="1320C0D0"/>
    <w:rsid w:val="132CE307"/>
    <w:rsid w:val="16C27461"/>
    <w:rsid w:val="1812D21C"/>
    <w:rsid w:val="1BE6A4C7"/>
    <w:rsid w:val="1C242FFB"/>
    <w:rsid w:val="1C34931B"/>
    <w:rsid w:val="20F4D81C"/>
    <w:rsid w:val="212D0407"/>
    <w:rsid w:val="21A59725"/>
    <w:rsid w:val="2459AFAC"/>
    <w:rsid w:val="2470F598"/>
    <w:rsid w:val="2482B815"/>
    <w:rsid w:val="24E6C4B8"/>
    <w:rsid w:val="26BA137B"/>
    <w:rsid w:val="2770103B"/>
    <w:rsid w:val="27796731"/>
    <w:rsid w:val="29A2BE17"/>
    <w:rsid w:val="29BA35DB"/>
    <w:rsid w:val="2B3E5CB6"/>
    <w:rsid w:val="2C6693BC"/>
    <w:rsid w:val="2CF1D69D"/>
    <w:rsid w:val="2DECFB61"/>
    <w:rsid w:val="300D542A"/>
    <w:rsid w:val="316079E8"/>
    <w:rsid w:val="364E9C0D"/>
    <w:rsid w:val="3DD502FD"/>
    <w:rsid w:val="3E9208F7"/>
    <w:rsid w:val="3F8832F5"/>
    <w:rsid w:val="3FE0476D"/>
    <w:rsid w:val="41506BBE"/>
    <w:rsid w:val="42EC3C1F"/>
    <w:rsid w:val="4313F6B8"/>
    <w:rsid w:val="4451D681"/>
    <w:rsid w:val="44993A14"/>
    <w:rsid w:val="47897743"/>
    <w:rsid w:val="481D9DA2"/>
    <w:rsid w:val="4A70CFA9"/>
    <w:rsid w:val="4C094B85"/>
    <w:rsid w:val="4F0C90EC"/>
    <w:rsid w:val="4FDD42DA"/>
    <w:rsid w:val="56773DF4"/>
    <w:rsid w:val="56FCB128"/>
    <w:rsid w:val="5700AD37"/>
    <w:rsid w:val="58E6BC46"/>
    <w:rsid w:val="5949D931"/>
    <w:rsid w:val="5E6985BE"/>
    <w:rsid w:val="5FB7B5FE"/>
    <w:rsid w:val="604A7C56"/>
    <w:rsid w:val="612B279E"/>
    <w:rsid w:val="622A1EA4"/>
    <w:rsid w:val="647285E8"/>
    <w:rsid w:val="656D19D4"/>
    <w:rsid w:val="673D42BE"/>
    <w:rsid w:val="6A52633A"/>
    <w:rsid w:val="6BC85FD1"/>
    <w:rsid w:val="6BD31300"/>
    <w:rsid w:val="6CCEC8F9"/>
    <w:rsid w:val="6D9375D9"/>
    <w:rsid w:val="6F6B9582"/>
    <w:rsid w:val="73F5E84D"/>
    <w:rsid w:val="742770A6"/>
    <w:rsid w:val="77129A5C"/>
    <w:rsid w:val="775B540E"/>
    <w:rsid w:val="78954260"/>
    <w:rsid w:val="7C3868E4"/>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EB9F6"/>
  <w15:docId w15:val="{6865DC87-C3DC-49A7-8720-7531DA37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A54A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77097"/>
    <w:pPr>
      <w:ind w:left="720"/>
      <w:contextualSpacing/>
    </w:pPr>
  </w:style>
  <w:style w:type="character" w:styleId="Odkaznakoment">
    <w:name w:val="annotation reference"/>
    <w:basedOn w:val="Standardnpsmoodstavce"/>
    <w:uiPriority w:val="99"/>
    <w:semiHidden/>
    <w:unhideWhenUsed/>
    <w:rsid w:val="00F930B8"/>
    <w:rPr>
      <w:sz w:val="16"/>
      <w:szCs w:val="16"/>
    </w:rPr>
  </w:style>
  <w:style w:type="paragraph" w:styleId="Textkomente">
    <w:name w:val="annotation text"/>
    <w:basedOn w:val="Normln"/>
    <w:link w:val="TextkomenteChar"/>
    <w:uiPriority w:val="99"/>
    <w:unhideWhenUsed/>
    <w:rsid w:val="00F930B8"/>
    <w:pPr>
      <w:spacing w:line="240" w:lineRule="auto"/>
    </w:pPr>
    <w:rPr>
      <w:sz w:val="20"/>
      <w:szCs w:val="20"/>
    </w:rPr>
  </w:style>
  <w:style w:type="character" w:customStyle="1" w:styleId="TextkomenteChar">
    <w:name w:val="Text komentáře Char"/>
    <w:basedOn w:val="Standardnpsmoodstavce"/>
    <w:link w:val="Textkomente"/>
    <w:uiPriority w:val="99"/>
    <w:rsid w:val="00F930B8"/>
    <w:rPr>
      <w:sz w:val="20"/>
      <w:szCs w:val="20"/>
    </w:rPr>
  </w:style>
  <w:style w:type="paragraph" w:styleId="Pedmtkomente">
    <w:name w:val="annotation subject"/>
    <w:basedOn w:val="Textkomente"/>
    <w:next w:val="Textkomente"/>
    <w:link w:val="PedmtkomenteChar"/>
    <w:uiPriority w:val="99"/>
    <w:semiHidden/>
    <w:unhideWhenUsed/>
    <w:rsid w:val="00F930B8"/>
    <w:rPr>
      <w:b/>
      <w:bCs/>
    </w:rPr>
  </w:style>
  <w:style w:type="character" w:customStyle="1" w:styleId="PedmtkomenteChar">
    <w:name w:val="Předmět komentáře Char"/>
    <w:basedOn w:val="TextkomenteChar"/>
    <w:link w:val="Pedmtkomente"/>
    <w:uiPriority w:val="99"/>
    <w:semiHidden/>
    <w:rsid w:val="00F930B8"/>
    <w:rPr>
      <w:b/>
      <w:bCs/>
      <w:sz w:val="20"/>
      <w:szCs w:val="20"/>
    </w:rPr>
  </w:style>
  <w:style w:type="paragraph" w:styleId="Zhlav">
    <w:name w:val="header"/>
    <w:basedOn w:val="Normln"/>
    <w:link w:val="ZhlavChar"/>
    <w:unhideWhenUsed/>
    <w:rsid w:val="00D77FC9"/>
    <w:pPr>
      <w:tabs>
        <w:tab w:val="center" w:pos="4536"/>
        <w:tab w:val="right" w:pos="9072"/>
      </w:tabs>
      <w:spacing w:after="0" w:line="240" w:lineRule="auto"/>
    </w:pPr>
  </w:style>
  <w:style w:type="character" w:customStyle="1" w:styleId="ZhlavChar">
    <w:name w:val="Záhlaví Char"/>
    <w:basedOn w:val="Standardnpsmoodstavce"/>
    <w:link w:val="Zhlav"/>
    <w:rsid w:val="00D77FC9"/>
  </w:style>
  <w:style w:type="paragraph" w:styleId="Zpat">
    <w:name w:val="footer"/>
    <w:basedOn w:val="Normln"/>
    <w:link w:val="ZpatChar"/>
    <w:uiPriority w:val="99"/>
    <w:unhideWhenUsed/>
    <w:rsid w:val="00D77FC9"/>
    <w:pPr>
      <w:tabs>
        <w:tab w:val="center" w:pos="4536"/>
        <w:tab w:val="right" w:pos="9072"/>
      </w:tabs>
      <w:spacing w:after="0" w:line="240" w:lineRule="auto"/>
    </w:pPr>
  </w:style>
  <w:style w:type="character" w:customStyle="1" w:styleId="ZpatChar">
    <w:name w:val="Zápatí Char"/>
    <w:basedOn w:val="Standardnpsmoodstavce"/>
    <w:link w:val="Zpat"/>
    <w:uiPriority w:val="99"/>
    <w:rsid w:val="00D77FC9"/>
  </w:style>
  <w:style w:type="paragraph" w:styleId="Revize">
    <w:name w:val="Revision"/>
    <w:hidden/>
    <w:uiPriority w:val="99"/>
    <w:semiHidden/>
    <w:rsid w:val="005F39C5"/>
    <w:pPr>
      <w:spacing w:after="0" w:line="240" w:lineRule="auto"/>
    </w:pPr>
  </w:style>
  <w:style w:type="character" w:styleId="Zmnka">
    <w:name w:val="Mention"/>
    <w:basedOn w:val="Standardnpsmoodstavce"/>
    <w:uiPriority w:val="99"/>
    <w:unhideWhenUsed/>
    <w:rPr>
      <w:color w:val="2B579A"/>
      <w:shd w:val="clear" w:color="auto" w:fill="E6E6E6"/>
    </w:rPr>
  </w:style>
  <w:style w:type="character" w:customStyle="1" w:styleId="rynqvb">
    <w:name w:val="rynqvb"/>
    <w:basedOn w:val="Standardnpsmoodstavce"/>
    <w:rsid w:val="00B151C6"/>
  </w:style>
  <w:style w:type="paragraph" w:styleId="Bezmezer">
    <w:name w:val="No Spacing"/>
    <w:uiPriority w:val="1"/>
    <w:qFormat/>
    <w:rsid w:val="00B151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566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STC/000997/ÚSF/2024</CisloJednaci>
    <NazevDokumentu xmlns="b246a3c9-e8b6-4373-bafd-ef843f8c6aef">Smlouva na dodávku a servis pasové linky / Supply of a passport production line including numbering</NazevDokumentu>
    <Znacka xmlns="b246a3c9-e8b6-4373-bafd-ef843f8c6aef" xsi:nil="true"/>
    <HashValue xmlns="b246a3c9-e8b6-4373-bafd-ef843f8c6aef" xsi:nil="true"/>
    <JID xmlns="b246a3c9-e8b6-4373-bafd-ef843f8c6aef">R_STCSPS_0071631</JID>
    <IDExt xmlns="b246a3c9-e8b6-4373-bafd-ef843f8c6ae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Soubor DMS" ma:contentTypeID="0x010100617DA10A36FE5747AD151C4F74B1AC960079148667519BDE41BF9CF67A7CA9FCD1" ma:contentTypeVersion="9" ma:contentTypeDescription="Vytvoří nový dokument" ma:contentTypeScope="" ma:versionID="627129d0ad86ea8c0b81d98d4f667ba0">
  <xsd:schema xmlns:xsd="http://www.w3.org/2001/XMLSchema" xmlns:xs="http://www.w3.org/2001/XMLSchema" xmlns:p="http://schemas.microsoft.com/office/2006/metadata/properties" xmlns:ns2="b246a3c9-e8b6-4373-bafd-ef843f8c6aef" targetNamespace="http://schemas.microsoft.com/office/2006/metadata/properties" ma:root="true" ma:fieldsID="669db8b5e3d64aecd035d19c513aff5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CD7B69-352B-40D1-B89E-E6D6FAFF954A}">
  <ds:schemaRefs>
    <ds:schemaRef ds:uri="http://schemas.microsoft.com/sharepoint/v3/contenttype/forms"/>
  </ds:schemaRefs>
</ds:datastoreItem>
</file>

<file path=customXml/itemProps2.xml><?xml version="1.0" encoding="utf-8"?>
<ds:datastoreItem xmlns:ds="http://schemas.openxmlformats.org/officeDocument/2006/customXml" ds:itemID="{64F31C59-3414-4AE4-B9E0-9734661F2D7B}">
  <ds:schemaRefs>
    <ds:schemaRef ds:uri="http://www.w3.org/XML/1998/namespace"/>
    <ds:schemaRef ds:uri="http://schemas.microsoft.com/office/2006/documentManagement/types"/>
    <ds:schemaRef ds:uri="http://purl.org/dc/elements/1.1/"/>
    <ds:schemaRef ds:uri="b246a3c9-e8b6-4373-bafd-ef843f8c6aef"/>
    <ds:schemaRef ds:uri="http://schemas.openxmlformats.org/package/2006/metadata/core-properties"/>
    <ds:schemaRef ds:uri="http://purl.org/dc/dcmitype/"/>
    <ds:schemaRef ds:uri="http://schemas.microsoft.com/office/2006/metadata/properti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E52A16FF-EBA1-446D-91C7-56D0451ECC9B}">
  <ds:schemaRefs>
    <ds:schemaRef ds:uri="http://schemas.openxmlformats.org/officeDocument/2006/bibliography"/>
  </ds:schemaRefs>
</ds:datastoreItem>
</file>

<file path=customXml/itemProps4.xml><?xml version="1.0" encoding="utf-8"?>
<ds:datastoreItem xmlns:ds="http://schemas.openxmlformats.org/officeDocument/2006/customXml" ds:itemID="{9DE9EDEE-A6EE-419C-94EE-48E37579CC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889</Words>
  <Characters>5251</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Jelínek Marek</dc:creator>
  <cp:keywords/>
  <dc:description/>
  <cp:lastModifiedBy>Řeháčková Monika</cp:lastModifiedBy>
  <cp:revision>6</cp:revision>
  <dcterms:created xsi:type="dcterms:W3CDTF">2024-03-08T11:42:00Z</dcterms:created>
  <dcterms:modified xsi:type="dcterms:W3CDTF">2024-03-26T08:48:00Z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0x010100617DA10A36FE5747AD151C4F74B1AC960079148667519BDE41BF9CF67A7CA9FCD1</vt:lpwstr>
  </property>
</Properties>
</file>